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2E" w:rsidRDefault="00B3602E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B3602E" w:rsidRDefault="00BD4E8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Innowacja pedagogiczno- metodyczna </w:t>
      </w:r>
    </w:p>
    <w:p w:rsidR="00B3602E" w:rsidRDefault="00BD4E8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„Chcę liczyć sam...”</w:t>
      </w:r>
    </w:p>
    <w:p w:rsidR="00B3602E" w:rsidRDefault="00B3602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602E" w:rsidRDefault="00BD4E8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Prowadzona w Szkole Podstawowej Nr 2                     im. M.</w:t>
      </w:r>
      <w:r w:rsidR="004F409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Kopernika w Nowym Targu.</w:t>
      </w:r>
    </w:p>
    <w:p w:rsidR="00B3602E" w:rsidRDefault="00BD4E8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 :</w:t>
      </w:r>
    </w:p>
    <w:p w:rsidR="00B3602E" w:rsidRDefault="00BD4E8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 Radwańska – terapeuta pedagogiczny</w:t>
      </w:r>
    </w:p>
    <w:p w:rsidR="00B3602E" w:rsidRDefault="00B360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3602E" w:rsidRDefault="00BD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: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(tekst jednolity: Dz.U. z 2016 r. poz. 1943) – art. 41 ust. 1 pkt 3. 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- Prawo oświatowe (Dz.U. z 2017 r. poz. 59) – art. 1 pkt 18, art. 44 ust. 2 pkt 3, art. 55 ust. 1 pkt 4, art. 68 ust. 1 pkt 9, art. 86 ust. 1.</w:t>
      </w:r>
    </w:p>
    <w:p w:rsidR="00B3602E" w:rsidRDefault="00B3602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l-PL"/>
        </w:rPr>
        <w:id w:val="2081446889"/>
        <w:docPartObj>
          <w:docPartGallery w:val="Table of Contents"/>
          <w:docPartUnique/>
        </w:docPartObj>
      </w:sdtPr>
      <w:sdtContent>
        <w:p w:rsidR="00B3602E" w:rsidRDefault="00BD4E8C">
          <w:pPr>
            <w:pStyle w:val="Nagwekspisutreci"/>
          </w:pPr>
          <w:r>
            <w:t xml:space="preserve">Spis Treści </w:t>
          </w:r>
        </w:p>
        <w:p w:rsidR="00B3602E" w:rsidRDefault="00B3602E">
          <w:pPr>
            <w:spacing w:line="360" w:lineRule="auto"/>
          </w:pPr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r>
            <w:fldChar w:fldCharType="begin"/>
          </w:r>
          <w:r w:rsidR="00BD4E8C">
            <w:instrText>TOC \z \o "1-3" \u \h</w:instrText>
          </w:r>
          <w:r>
            <w:fldChar w:fldCharType="separate"/>
          </w:r>
          <w:hyperlink w:anchor="_Toc526970758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Charakterystyka innowacji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59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  <w:lang w:eastAsia="pl-PL"/>
              </w:rPr>
              <w:t>Zadania pedagogiki M. Montessori: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0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Adresaci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1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Termin Realizacji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2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Miejsce realizacji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3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Cel ogólny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4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Cel szczegółowy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5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Zadania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6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Metody: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7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Formy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8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  <w:lang w:eastAsia="pl-PL"/>
              </w:rPr>
              <w:t>Oczekiwane Efekty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69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Pomoce dydaktyczne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70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Ewaluacja: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pStyle w:val="TOC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6970771">
            <w:r w:rsidR="00BD4E8C">
              <w:rPr>
                <w:rStyle w:val="czeindeksu"/>
                <w:rFonts w:ascii="Times New Roman" w:hAnsi="Times New Roman" w:cs="Times New Roman"/>
                <w:webHidden/>
                <w:sz w:val="24"/>
                <w:szCs w:val="24"/>
              </w:rPr>
              <w:t>Bibliografia :</w:t>
            </w:r>
            <w:r>
              <w:rPr>
                <w:webHidden/>
              </w:rPr>
              <w:fldChar w:fldCharType="begin"/>
            </w:r>
            <w:r w:rsidR="00BD4E8C">
              <w:rPr>
                <w:webHidden/>
              </w:rPr>
              <w:instrText>PAGEREF _Toc526970771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D4E8C">
              <w:rPr>
                <w:rStyle w:val="czeindeksu"/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B3602E" w:rsidRDefault="00CD36F4">
          <w:pPr>
            <w:spacing w:line="360" w:lineRule="auto"/>
          </w:pPr>
          <w:r>
            <w:fldChar w:fldCharType="end"/>
          </w:r>
        </w:p>
      </w:sdtContent>
    </w:sdt>
    <w:p w:rsidR="00B3602E" w:rsidRDefault="00B3602E">
      <w:pPr>
        <w:pStyle w:val="Heading1"/>
        <w:rPr>
          <w:sz w:val="40"/>
          <w:szCs w:val="40"/>
        </w:rPr>
      </w:pPr>
    </w:p>
    <w:p w:rsidR="00B3602E" w:rsidRDefault="00B3602E">
      <w:pPr>
        <w:pStyle w:val="Heading1"/>
        <w:rPr>
          <w:sz w:val="40"/>
          <w:szCs w:val="40"/>
        </w:rPr>
      </w:pPr>
    </w:p>
    <w:p w:rsidR="00B3602E" w:rsidRDefault="00B3602E"/>
    <w:p w:rsidR="00B3602E" w:rsidRDefault="00B3602E"/>
    <w:p w:rsidR="00B3602E" w:rsidRDefault="00B3602E"/>
    <w:p w:rsidR="00B3602E" w:rsidRDefault="00B3602E">
      <w:pPr>
        <w:pStyle w:val="Heading1"/>
        <w:rPr>
          <w:sz w:val="40"/>
          <w:szCs w:val="40"/>
        </w:rPr>
      </w:pPr>
    </w:p>
    <w:p w:rsidR="00B3602E" w:rsidRDefault="00BD4E8C">
      <w:pPr>
        <w:pStyle w:val="Heading1"/>
        <w:rPr>
          <w:sz w:val="40"/>
          <w:szCs w:val="40"/>
        </w:rPr>
      </w:pPr>
      <w:bookmarkStart w:id="0" w:name="_Toc526970758"/>
      <w:bookmarkEnd w:id="0"/>
      <w:r>
        <w:rPr>
          <w:sz w:val="40"/>
          <w:szCs w:val="40"/>
        </w:rPr>
        <w:t>Charakterystyka innowacji :</w:t>
      </w:r>
    </w:p>
    <w:p w:rsidR="00B3602E" w:rsidRDefault="00B3602E"/>
    <w:p w:rsidR="00B3602E" w:rsidRDefault="00BD4E8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metodzie Montessorii istnieją mieszane grupy wiekowe, dzięki którym dzieci mogą rozwijać swoje umiejętności, uczyć się między sobą. Uczniowie starsi lub mający większą wiedzę  uczą młodzych wyrabiając w sobie poczucie odpowiedzialności, opiekuńczości oraz pomagają w rozwiązywaniu problemów, natomiast młodsi uczniowie lub z mniejszym zasobem wiedzy czerpią z umiejętności i mądrości  kolegów – każde dziecko zgodnie ze swoim tempem rozwoju. „ Montessorii uważała, iż taki system jest najbliższy dziecku, ponieważ przypomina rodzinę wielodzietną..”. Uczniowie w razie problemów i trudności mogą zarówno poprosić o pomoc nauczyciela, jak i kolegę.  Uczą się, że każdy jest inny i boryka się z różnymi trudnościami. Uczą się tolerancji i szacunku do drugiego człowieka. </w:t>
      </w:r>
    </w:p>
    <w:p w:rsidR="00B3602E" w:rsidRDefault="00B360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602E" w:rsidRDefault="00BD4E8C">
      <w:pPr>
        <w:pStyle w:val="NormalnyWeb"/>
        <w:spacing w:beforeAutospacing="0" w:after="0" w:afterAutospacing="0" w:line="360" w:lineRule="auto"/>
        <w:rPr>
          <w:color w:val="1B2414"/>
        </w:rPr>
      </w:pPr>
      <w:r>
        <w:rPr>
          <w:rStyle w:val="Pogrubienie"/>
          <w:color w:val="000000" w:themeColor="text1"/>
        </w:rPr>
        <w:t>„Pomóż mi zrobić to samemu”</w:t>
      </w:r>
      <w:r>
        <w:rPr>
          <w:color w:val="000000" w:themeColor="text1"/>
        </w:rPr>
        <w:t> – z tą prośbą zwróciło się kiedyś dziecko do Marii Montessori i to życzenie stało się głównym założeniem jej koncepcji pedagogicznej.</w:t>
      </w:r>
      <w:r>
        <w:rPr>
          <w:color w:val="000000" w:themeColor="text1"/>
        </w:rPr>
        <w:br/>
        <w:t>Pedagogikę Montessori wyróżnia to, że daje ona dziecku szansę wszechstronnego rozwoju: fizycznego, duchowego, kulturowego i społecznego, wspiera jego spontaniczną i twórczą aktywność, pomaga w rozwijaniu indywidualnych cech osobowości, zdobywaniu wiedzy oraz umiejętności szkolnych i życiowych, uczy współdziałania</w:t>
      </w:r>
      <w:r>
        <w:rPr>
          <w:color w:val="1B2414"/>
        </w:rPr>
        <w:t xml:space="preserve"> i wiary we własne siły.</w:t>
      </w:r>
    </w:p>
    <w:p w:rsidR="00B3602E" w:rsidRDefault="00BD4E8C">
      <w:pPr>
        <w:pStyle w:val="NormalnyWeb"/>
        <w:spacing w:beforeAutospacing="0" w:after="0" w:afterAutospacing="0"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br/>
      </w:r>
      <w:bookmarkStart w:id="1" w:name="_Toc526970759"/>
      <w:r>
        <w:rPr>
          <w:rStyle w:val="Heading2Char"/>
          <w:rFonts w:cs="Times New Roman"/>
          <w:sz w:val="24"/>
          <w:szCs w:val="24"/>
        </w:rPr>
        <w:t>Zadania pedagogiki M. Montessori:</w:t>
      </w:r>
      <w:bookmarkEnd w:id="1"/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 xml:space="preserve"> uczenie przez działanie:</w:t>
      </w:r>
      <w:r>
        <w:rPr>
          <w:color w:val="000000" w:themeColor="text1"/>
        </w:rPr>
        <w:br/>
        <w:t>dzieci zdobywają wiedzę i praktyczne umiejetności poprzez własną aktywność, w przemyślanym środowisku pedagogicznym, przy współpracy z nauczycielami;</w:t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samodzielność:</w:t>
      </w:r>
      <w:r>
        <w:rPr>
          <w:color w:val="000000" w:themeColor="text1"/>
        </w:rPr>
        <w:br/>
        <w:t>dzieci swobodnie wybierajja rodzaj, iejsce, czas i ormę pracy (indywidualną lub z kolegą) przy zachowaniu reguł społecznych. Rozwijają indywidualne uzdolnienia i ucza się realnej oceny swoich umiejętności.</w:t>
      </w:r>
      <w:r>
        <w:rPr>
          <w:color w:val="000000" w:themeColor="text1"/>
        </w:rPr>
        <w:br/>
      </w:r>
    </w:p>
    <w:p w:rsidR="00B3602E" w:rsidRDefault="00BD4E8C">
      <w:pPr>
        <w:pStyle w:val="NormalnyWeb"/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lekcje ciszy:</w:t>
      </w:r>
      <w:r>
        <w:rPr>
          <w:color w:val="000000" w:themeColor="text1"/>
        </w:rPr>
        <w:br/>
        <w:t>dzieci uczą się współpracować w cichych zajęciach indywidualnych i grupowych.</w:t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porządek:</w:t>
      </w:r>
      <w:r>
        <w:rPr>
          <w:color w:val="000000" w:themeColor="text1"/>
        </w:rPr>
        <w:br/>
        <w:t>dzieci zdobywają umiejętność przestrzegania zasad porządku w otoczeniu i swoim działaniu.</w:t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społeczne reguły: </w:t>
      </w:r>
      <w:r>
        <w:rPr>
          <w:color w:val="000000" w:themeColor="text1"/>
          <w:u w:val="single"/>
        </w:rPr>
        <w:br/>
      </w:r>
      <w:r>
        <w:rPr>
          <w:color w:val="000000" w:themeColor="text1"/>
        </w:rPr>
        <w:t>dzieci zróżnicowane wiekowo (cztery roczniki) są łączone w grupy; sprzyja to wymianie wzajemnych zdolności i umiejętności. Dzieci uczą się przestrzegac reguł: nie rań, nie niszcz, nie przeszkadzaj.</w:t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indywidualny tok rozwoju każdego dziecka:</w:t>
      </w:r>
      <w:r>
        <w:rPr>
          <w:color w:val="000000" w:themeColor="text1"/>
        </w:rPr>
        <w:br/>
        <w:t>dziecko jest serdecznie przyjęte, znajduje uwagę i indywidualną opiekę nauczyciela. Pracuje według własnego tempa i możliwości, podejmując zadania, do których jest już gotowe.</w:t>
      </w:r>
    </w:p>
    <w:p w:rsidR="00B3602E" w:rsidRDefault="00BD4E8C">
      <w:pPr>
        <w:spacing w:line="360" w:lineRule="auto"/>
        <w:rPr>
          <w:sz w:val="40"/>
          <w:szCs w:val="40"/>
        </w:rPr>
      </w:pPr>
      <w:r>
        <w:rPr>
          <w:color w:val="000000" w:themeColor="text1"/>
        </w:rPr>
        <w:br/>
      </w:r>
      <w:bookmarkStart w:id="2" w:name="_Toc526970760"/>
      <w:bookmarkEnd w:id="2"/>
      <w:r>
        <w:rPr>
          <w:rStyle w:val="Heading1Char"/>
          <w:sz w:val="40"/>
          <w:szCs w:val="40"/>
        </w:rPr>
        <w:t>Adresaci :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uczeszczający na zajęcia korekcyjno-kompensacyjne , którzy mają największe trudności z matematyką. </w:t>
      </w:r>
    </w:p>
    <w:p w:rsidR="00B3602E" w:rsidRDefault="00BD4E8C">
      <w:pPr>
        <w:pStyle w:val="Heading1"/>
        <w:rPr>
          <w:sz w:val="40"/>
          <w:szCs w:val="40"/>
        </w:rPr>
      </w:pPr>
      <w:bookmarkStart w:id="3" w:name="_Toc526970761"/>
      <w:bookmarkEnd w:id="3"/>
      <w:r>
        <w:rPr>
          <w:sz w:val="40"/>
          <w:szCs w:val="40"/>
        </w:rPr>
        <w:t>Termin Realizacji :</w:t>
      </w:r>
    </w:p>
    <w:p w:rsidR="00B3602E" w:rsidRDefault="00B3602E"/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szkolny 2018/2019 </w:t>
      </w:r>
    </w:p>
    <w:p w:rsidR="00B3602E" w:rsidRDefault="00BD4E8C">
      <w:pPr>
        <w:pStyle w:val="Heading1"/>
        <w:rPr>
          <w:sz w:val="44"/>
          <w:szCs w:val="44"/>
        </w:rPr>
      </w:pPr>
      <w:bookmarkStart w:id="4" w:name="_Toc526970762"/>
      <w:bookmarkEnd w:id="4"/>
      <w:r>
        <w:rPr>
          <w:sz w:val="44"/>
          <w:szCs w:val="44"/>
        </w:rPr>
        <w:t>Miejsce realizacji :</w:t>
      </w:r>
    </w:p>
    <w:p w:rsidR="00B3602E" w:rsidRDefault="00B3602E"/>
    <w:p w:rsidR="00B3602E" w:rsidRDefault="00BD4E8C">
      <w:pPr>
        <w:pStyle w:val="Bezodstpw"/>
      </w:pPr>
      <w:r>
        <w:t>Szkoła Podstawowa Nr 2 im. M. Kopernika w Nowym Targu – zajęcia korekcyjno-kompensacyjne.</w:t>
      </w:r>
    </w:p>
    <w:p w:rsidR="00B3602E" w:rsidRDefault="00BD4E8C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Temat: 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 liczyć s</w:t>
      </w:r>
      <w:r w:rsidR="004F4097">
        <w:rPr>
          <w:rFonts w:ascii="Times New Roman" w:hAnsi="Times New Roman" w:cs="Times New Roman"/>
          <w:sz w:val="24"/>
          <w:szCs w:val="24"/>
        </w:rPr>
        <w:t>am. Elementy pedagogiki Montessor</w:t>
      </w:r>
      <w:r>
        <w:rPr>
          <w:rFonts w:ascii="Times New Roman" w:hAnsi="Times New Roman" w:cs="Times New Roman"/>
          <w:sz w:val="24"/>
          <w:szCs w:val="24"/>
        </w:rPr>
        <w:t xml:space="preserve">i na zajęciach korekcyjno-kompensacyjnych. </w:t>
      </w:r>
    </w:p>
    <w:p w:rsidR="00B3602E" w:rsidRDefault="00B3602E">
      <w:pPr>
        <w:spacing w:line="360" w:lineRule="auto"/>
        <w:rPr>
          <w:color w:val="000000" w:themeColor="text1"/>
        </w:rPr>
      </w:pPr>
    </w:p>
    <w:p w:rsidR="00B3602E" w:rsidRDefault="00B3602E">
      <w:pPr>
        <w:spacing w:line="360" w:lineRule="auto"/>
        <w:rPr>
          <w:color w:val="000000" w:themeColor="text1"/>
        </w:rPr>
      </w:pP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lastRenderedPageBreak/>
        <w:br/>
      </w:r>
      <w:bookmarkStart w:id="5" w:name="_Toc526970763"/>
      <w:bookmarkEnd w:id="5"/>
      <w:r>
        <w:rPr>
          <w:rStyle w:val="Heading1Char"/>
          <w:sz w:val="40"/>
          <w:szCs w:val="40"/>
        </w:rPr>
        <w:t>Cel ogólny :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Lepsze rozumienie  pojęć matematycznych, 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 dokonywania poprawnych obserwacji matematycznych, 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wykorzystywania  zdobytej wiedzy przy nowych zadaniach, 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wiedzy teoretycznej w praktyce,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Aktywna i samodzielna praca z  materiałem dydaktycznym, </w:t>
      </w:r>
    </w:p>
    <w:p w:rsidR="00B3602E" w:rsidRDefault="00BD4E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i zgromadzenie materiałów i pomocy dydaktycznych, </w:t>
      </w:r>
    </w:p>
    <w:p w:rsidR="00B3602E" w:rsidRDefault="00BD4E8C">
      <w:pPr>
        <w:pStyle w:val="Heading2"/>
      </w:pPr>
      <w:bookmarkStart w:id="6" w:name="_Toc526970764"/>
      <w:bookmarkEnd w:id="6"/>
      <w:r>
        <w:t>Cel szczegółowy :</w:t>
      </w:r>
    </w:p>
    <w:p w:rsidR="00B3602E" w:rsidRDefault="00B3602E"/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Świadome rozumienie:  liczby w sensie ilościowym, porządkowym, cyfry zero, kategoryzacji, sekwencji, porz</w:t>
      </w:r>
      <w:r w:rsidR="004F409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dkowania, czasu,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tabliczki mnożenia i dzielenia, </w:t>
      </w:r>
    </w:p>
    <w:p w:rsidR="00B3602E" w:rsidRDefault="00B3602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dodawania i odejmowania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Świadome rozumienie istoty mnożenia i dzielenia, 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sekwencyjności ruchów, 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Usprawnianie percepcji wzrokowej,  ruchowej, a także integracji wzrokowo-ruchowej, 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procesów  pamięciowych ( myślenie, logika, koncentracja),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orientacji przestrzennej w czasie,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sch</w:t>
      </w:r>
      <w:r w:rsidR="004F40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matu własnego ciała, 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poczucia bezpieczeństwa i pozytywnej atmosfery,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własnej wartości oraz samodzielności i samodyscypliny,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Zmotywowanie dziecka do pracy i samodzielnego wysiłku. 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Wyrabianie umiejętności koncentracji, wytrwałości w przezwyciężaniu trudności;</w:t>
      </w:r>
    </w:p>
    <w:p w:rsidR="00B3602E" w:rsidRDefault="00BD4E8C">
      <w:pPr>
        <w:pStyle w:val="Akapitzlist"/>
        <w:numPr>
          <w:ilvl w:val="0"/>
          <w:numId w:val="2"/>
        </w:numPr>
        <w:spacing w:line="360" w:lineRule="auto"/>
        <w:rPr>
          <w:rStyle w:val="Heading1Char"/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Spontaniczność i swoboda podczas wykonywania zadań.</w:t>
      </w:r>
    </w:p>
    <w:p w:rsidR="00B3602E" w:rsidRDefault="00B3602E">
      <w:pPr>
        <w:pStyle w:val="Heading1"/>
        <w:rPr>
          <w:sz w:val="40"/>
          <w:szCs w:val="40"/>
        </w:rPr>
      </w:pPr>
    </w:p>
    <w:p w:rsidR="00B3602E" w:rsidRDefault="00BD4E8C">
      <w:pPr>
        <w:pStyle w:val="Heading1"/>
        <w:rPr>
          <w:sz w:val="40"/>
          <w:szCs w:val="40"/>
        </w:rPr>
      </w:pPr>
      <w:bookmarkStart w:id="7" w:name="_Toc526970765"/>
      <w:bookmarkEnd w:id="7"/>
      <w:r>
        <w:rPr>
          <w:sz w:val="40"/>
          <w:szCs w:val="40"/>
        </w:rPr>
        <w:t>Zadania :</w:t>
      </w:r>
    </w:p>
    <w:p w:rsidR="00B3602E" w:rsidRDefault="00B3602E"/>
    <w:p w:rsidR="00B3602E" w:rsidRDefault="00BD4E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nowymi metodami uczenia się matematyki, </w:t>
      </w:r>
    </w:p>
    <w:p w:rsidR="00B3602E" w:rsidRDefault="00BD4E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</w:t>
      </w:r>
      <w:r w:rsidR="004F40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żanie do samodzielnej pracy ucznia z materiałem dydaktycznym, </w:t>
      </w:r>
    </w:p>
    <w:p w:rsidR="00B3602E" w:rsidRDefault="00BD4E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Podniesienie samooceny ucznia, </w:t>
      </w:r>
    </w:p>
    <w:p w:rsidR="00B3602E" w:rsidRDefault="00BD4E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umiejętności matematycznych, </w:t>
      </w:r>
    </w:p>
    <w:p w:rsidR="00B3602E" w:rsidRDefault="00BD4E8C">
      <w:pPr>
        <w:pStyle w:val="Heading1"/>
        <w:rPr>
          <w:sz w:val="40"/>
          <w:szCs w:val="40"/>
        </w:rPr>
      </w:pPr>
      <w:bookmarkStart w:id="8" w:name="_Toc526970766"/>
      <w:bookmarkEnd w:id="8"/>
      <w:r>
        <w:rPr>
          <w:sz w:val="40"/>
          <w:szCs w:val="40"/>
        </w:rPr>
        <w:t>Metody:</w:t>
      </w:r>
    </w:p>
    <w:p w:rsidR="00B3602E" w:rsidRDefault="00B3602E"/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4F4097">
        <w:rPr>
          <w:rFonts w:ascii="Times New Roman" w:hAnsi="Times New Roman" w:cs="Times New Roman"/>
          <w:sz w:val="24"/>
          <w:szCs w:val="24"/>
        </w:rPr>
        <w:t>ójstopniowa lekcja M. Montessor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B3602E" w:rsidRDefault="00BD4E8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etap – nazywam coś „ to jest ... „ </w:t>
      </w:r>
    </w:p>
    <w:p w:rsidR="00B3602E" w:rsidRDefault="00BD4E8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etap – każę dziecku coś zrobić” pokaż..., podaj.....”</w:t>
      </w:r>
    </w:p>
    <w:p w:rsidR="00B3602E" w:rsidRDefault="00BD4E8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etap – faza, w której dziecko samo wie,  co to  jest lub jak się coś nazywa.</w:t>
      </w:r>
    </w:p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 ( objaśnienia)</w:t>
      </w:r>
    </w:p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Praktycznego działania,</w:t>
      </w:r>
    </w:p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ciszy, </w:t>
      </w:r>
    </w:p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Instruktaż krok o kroku, </w:t>
      </w:r>
    </w:p>
    <w:p w:rsidR="00B3602E" w:rsidRDefault="00BD4E8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dydaktyczne,</w:t>
      </w:r>
    </w:p>
    <w:p w:rsidR="00B3602E" w:rsidRDefault="00BD4E8C">
      <w:pPr>
        <w:pStyle w:val="Heading1"/>
        <w:rPr>
          <w:sz w:val="40"/>
          <w:szCs w:val="40"/>
        </w:rPr>
      </w:pPr>
      <w:bookmarkStart w:id="9" w:name="_Toc526970767"/>
      <w:bookmarkEnd w:id="9"/>
      <w:r>
        <w:rPr>
          <w:sz w:val="40"/>
          <w:szCs w:val="40"/>
        </w:rPr>
        <w:t>Formy :</w:t>
      </w:r>
    </w:p>
    <w:p w:rsidR="00B3602E" w:rsidRDefault="00B3602E"/>
    <w:p w:rsidR="00B3602E" w:rsidRDefault="00BD4E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Indywidualne,</w:t>
      </w:r>
    </w:p>
    <w:p w:rsidR="00B3602E" w:rsidRDefault="00BD4E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Grupowe.</w:t>
      </w: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D4E8C">
      <w:pPr>
        <w:pStyle w:val="NormalnyWeb"/>
        <w:spacing w:beforeAutospacing="0" w:after="0" w:afterAutospacing="0" w:line="360" w:lineRule="auto"/>
        <w:rPr>
          <w:color w:val="000000" w:themeColor="text1"/>
        </w:rPr>
      </w:pPr>
      <w:bookmarkStart w:id="10" w:name="_Toc526970768"/>
      <w:bookmarkEnd w:id="10"/>
      <w:r>
        <w:rPr>
          <w:rStyle w:val="Heading1Char"/>
          <w:sz w:val="40"/>
          <w:szCs w:val="40"/>
        </w:rPr>
        <w:lastRenderedPageBreak/>
        <w:t>Oczekiwane Efekty :</w:t>
      </w:r>
    </w:p>
    <w:p w:rsidR="00B3602E" w:rsidRDefault="00B3602E">
      <w:pPr>
        <w:pStyle w:val="NormalnyWeb"/>
        <w:spacing w:beforeAutospacing="0" w:after="0" w:afterAutospacing="0" w:line="360" w:lineRule="auto"/>
        <w:rPr>
          <w:color w:val="000000" w:themeColor="text1"/>
        </w:rPr>
      </w:pPr>
    </w:p>
    <w:p w:rsidR="00B3602E" w:rsidRDefault="00BD4E8C">
      <w:pPr>
        <w:pStyle w:val="NormalnyWeb"/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Program innowacji zakłada, że dzieci :</w:t>
      </w:r>
    </w:p>
    <w:p w:rsidR="00B3602E" w:rsidRDefault="00B3602E">
      <w:pPr>
        <w:pStyle w:val="NormalnyWeb"/>
        <w:spacing w:beforeAutospacing="0" w:after="0" w:afterAutospacing="0" w:line="360" w:lineRule="auto"/>
        <w:rPr>
          <w:color w:val="000000" w:themeColor="text1"/>
        </w:rPr>
      </w:pP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Łatwiej  będą przechodziły trudności adaptacyjne, 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Chętniej będą uczyły się nowych umiejętności również od dzieci  z większą wiedzą poprzez naśladownictwo, a tym samym będą bardziej samodzielne, 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Poprzez aktywny udział w zajęc</w:t>
      </w:r>
      <w:r w:rsidR="004F4097">
        <w:rPr>
          <w:color w:val="000000" w:themeColor="text1"/>
        </w:rPr>
        <w:t>iach ugruntują swoją wiedzę i wł</w:t>
      </w:r>
      <w:r>
        <w:rPr>
          <w:color w:val="000000" w:themeColor="text1"/>
        </w:rPr>
        <w:t xml:space="preserve">asne sposoby pracy, 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Wzrost zainteresowania poznawaniem pojęć matematycznych, ‘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Wzrost koncentracji uwagi podczas pracy z materiałem Montessori oraz podczas zajęć dydaktycznych, 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Wzrost wra</w:t>
      </w:r>
      <w:r w:rsidR="004F4097">
        <w:rPr>
          <w:color w:val="000000" w:themeColor="text1"/>
        </w:rPr>
        <w:t>ż</w:t>
      </w:r>
      <w:r>
        <w:rPr>
          <w:color w:val="000000" w:themeColor="text1"/>
        </w:rPr>
        <w:t xml:space="preserve">liwości na potrzeby innych, </w:t>
      </w:r>
    </w:p>
    <w:p w:rsidR="00B3602E" w:rsidRDefault="00BD4E8C">
      <w:pPr>
        <w:pStyle w:val="NormalnyWeb"/>
        <w:numPr>
          <w:ilvl w:val="0"/>
          <w:numId w:val="6"/>
        </w:numPr>
        <w:spacing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Wzrost samodzielności i kreatywności.</w:t>
      </w:r>
    </w:p>
    <w:p w:rsidR="00B3602E" w:rsidRDefault="00B3602E">
      <w:pPr>
        <w:pStyle w:val="NormalnyWeb"/>
        <w:spacing w:beforeAutospacing="0" w:after="0" w:afterAutospacing="0" w:line="360" w:lineRule="auto"/>
        <w:rPr>
          <w:color w:val="000000" w:themeColor="text1"/>
        </w:rPr>
      </w:pPr>
    </w:p>
    <w:p w:rsidR="00B3602E" w:rsidRDefault="00BD4E8C">
      <w:pPr>
        <w:pStyle w:val="Heading1"/>
        <w:rPr>
          <w:sz w:val="40"/>
          <w:szCs w:val="40"/>
        </w:rPr>
      </w:pPr>
      <w:bookmarkStart w:id="11" w:name="_Toc526970769"/>
      <w:bookmarkEnd w:id="11"/>
      <w:r>
        <w:rPr>
          <w:sz w:val="40"/>
          <w:szCs w:val="40"/>
        </w:rPr>
        <w:t>Pomoce dydaktyczne :</w:t>
      </w:r>
    </w:p>
    <w:p w:rsidR="00B3602E" w:rsidRDefault="00B3602E"/>
    <w:p w:rsidR="00B3602E" w:rsidRDefault="004F4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dydaktyczne Montessor</w:t>
      </w:r>
      <w:r w:rsidR="00BD4E8C">
        <w:rPr>
          <w:rFonts w:ascii="Times New Roman" w:hAnsi="Times New Roman" w:cs="Times New Roman"/>
          <w:sz w:val="24"/>
          <w:szCs w:val="24"/>
        </w:rPr>
        <w:t>i zostaną opracowane przez nauczyciela samodzielnie. W obszarze edukacyjnym z matematyki M. Montessori opracowała szereg materiałów kształtujący umysł matematyczny, są to: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Tablice odejmowania, dodawania, mnożenia, dzielenia, figury geometryczne, 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Sztangi numeryczn</w:t>
      </w:r>
      <w:r w:rsidR="004F40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kartoniki z cyframi, 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Pudełko z żetonami, 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perłowy,</w:t>
      </w:r>
    </w:p>
    <w:p w:rsidR="00B3602E" w:rsidRDefault="00BD4E8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Seguina,</w:t>
      </w: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D4E8C">
      <w:pPr>
        <w:pStyle w:val="Heading1"/>
        <w:rPr>
          <w:sz w:val="40"/>
          <w:szCs w:val="40"/>
        </w:rPr>
      </w:pPr>
      <w:bookmarkStart w:id="12" w:name="_Toc526970770"/>
      <w:bookmarkEnd w:id="12"/>
      <w:r>
        <w:rPr>
          <w:sz w:val="40"/>
          <w:szCs w:val="40"/>
        </w:rPr>
        <w:lastRenderedPageBreak/>
        <w:t>Ewaluacja:</w:t>
      </w:r>
    </w:p>
    <w:p w:rsidR="00B3602E" w:rsidRDefault="00B3602E"/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zostanie przeprowadzona w czerwcu 2019 r po przez: </w:t>
      </w:r>
    </w:p>
    <w:p w:rsidR="00B3602E" w:rsidRDefault="00BD4E8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ankiety wśród uczniów i rodziców uczniów, których dotyczy innowacja,</w:t>
      </w:r>
    </w:p>
    <w:p w:rsidR="00B3602E" w:rsidRDefault="00BD4E8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Zgromadzenie pomocy dydaktycznych: </w:t>
      </w:r>
    </w:p>
    <w:p w:rsidR="00B3602E" w:rsidRDefault="00BD4E8C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Kącik pojęć matematycznych </w:t>
      </w:r>
    </w:p>
    <w:p w:rsidR="00B3602E" w:rsidRDefault="00BD4E8C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Kącik praktycznych ćwiczeń, 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ewaluacji zostaną zaprezentowane w formie sprawozdania.</w:t>
      </w:r>
    </w:p>
    <w:p w:rsidR="00B3602E" w:rsidRDefault="00B360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02E" w:rsidRDefault="00BD4E8C">
      <w:pPr>
        <w:pStyle w:val="Heading1"/>
        <w:rPr>
          <w:sz w:val="40"/>
          <w:szCs w:val="40"/>
        </w:rPr>
      </w:pPr>
      <w:bookmarkStart w:id="13" w:name="_Toc526970771"/>
      <w:bookmarkEnd w:id="13"/>
      <w:r>
        <w:rPr>
          <w:sz w:val="40"/>
          <w:szCs w:val="40"/>
        </w:rPr>
        <w:t>Bibliografia :</w:t>
      </w:r>
    </w:p>
    <w:p w:rsidR="00B3602E" w:rsidRDefault="00B3602E"/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Badura- Strzelczyk Gabriela „ Pomóż mi policzyć to samemu. Matematyka  w ujęciu Marii Montessori od lat trzech do klasy trzeciej.”  NOWIK, Opole 2008 </w:t>
      </w:r>
    </w:p>
    <w:p w:rsidR="00B3602E" w:rsidRDefault="00BD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Miksza „Zrozumieć Montessori, czyli Maria Montessori o wychowaniu dziecka”. IMPULS, Kraków 2009 r.</w:t>
      </w:r>
    </w:p>
    <w:p w:rsidR="00B3602E" w:rsidRDefault="00B3602E">
      <w:pPr>
        <w:spacing w:line="360" w:lineRule="auto"/>
      </w:pPr>
    </w:p>
    <w:sectPr w:rsidR="00B3602E" w:rsidSect="00B360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E0" w:rsidRDefault="00D021E0" w:rsidP="00B3602E">
      <w:pPr>
        <w:spacing w:after="0" w:line="240" w:lineRule="auto"/>
      </w:pPr>
      <w:r>
        <w:separator/>
      </w:r>
    </w:p>
  </w:endnote>
  <w:endnote w:type="continuationSeparator" w:id="1">
    <w:p w:rsidR="00D021E0" w:rsidRDefault="00D021E0" w:rsidP="00B3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4A0"/>
    </w:tblPr>
    <w:tblGrid>
      <w:gridCol w:w="962"/>
      <w:gridCol w:w="8326"/>
    </w:tblGrid>
    <w:tr w:rsidR="00B3602E">
      <w:tc>
        <w:tcPr>
          <w:tcW w:w="940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:rsidR="00B3602E" w:rsidRDefault="00CD36F4">
          <w:pPr>
            <w:pStyle w:val="Footer"/>
            <w:jc w:val="right"/>
          </w:pPr>
          <w:r w:rsidRPr="00CD36F4">
            <w:rPr>
              <w:b/>
              <w:color w:val="4F81BD" w:themeColor="accent1"/>
              <w:sz w:val="32"/>
              <w:szCs w:val="32"/>
            </w:rPr>
            <w:fldChar w:fldCharType="begin"/>
          </w:r>
          <w:r w:rsidR="00BD4E8C">
            <w:instrText>PAGE</w:instrText>
          </w:r>
          <w:r>
            <w:fldChar w:fldCharType="separate"/>
          </w:r>
          <w:r w:rsidR="004F4097">
            <w:rPr>
              <w:noProof/>
            </w:rPr>
            <w:t>1</w:t>
          </w:r>
          <w:r>
            <w:fldChar w:fldCharType="end"/>
          </w:r>
        </w:p>
      </w:tc>
      <w:tc>
        <w:tcPr>
          <w:tcW w:w="813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left w:w="85" w:type="dxa"/>
          </w:tcMar>
        </w:tcPr>
        <w:p w:rsidR="00B3602E" w:rsidRDefault="00B3602E">
          <w:pPr>
            <w:pStyle w:val="Footer"/>
          </w:pPr>
        </w:p>
      </w:tc>
    </w:tr>
  </w:tbl>
  <w:p w:rsidR="00B3602E" w:rsidRDefault="00B3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E0" w:rsidRDefault="00D021E0" w:rsidP="00B3602E">
      <w:pPr>
        <w:spacing w:after="0" w:line="240" w:lineRule="auto"/>
      </w:pPr>
      <w:r>
        <w:separator/>
      </w:r>
    </w:p>
  </w:footnote>
  <w:footnote w:type="continuationSeparator" w:id="1">
    <w:p w:rsidR="00D021E0" w:rsidRDefault="00D021E0" w:rsidP="00B3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1067767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602E" w:rsidRDefault="00BD4E8C">
        <w:pPr>
          <w:pStyle w:val="Header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Innowacja pedagogicz</w:t>
        </w:r>
        <w:r w:rsidR="004F4097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o-metodyczna „Chcę liczyć sam.. „          Szkoła Podstawowa Nr2 im. M. Kopernika w Nowym Targu.</w:t>
        </w:r>
      </w:p>
    </w:sdtContent>
  </w:sdt>
  <w:p w:rsidR="00B3602E" w:rsidRDefault="00B36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D0"/>
    <w:multiLevelType w:val="multilevel"/>
    <w:tmpl w:val="2E56E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B4AEC"/>
    <w:multiLevelType w:val="multilevel"/>
    <w:tmpl w:val="4E3CC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FB4690"/>
    <w:multiLevelType w:val="multilevel"/>
    <w:tmpl w:val="93BC1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5F7099"/>
    <w:multiLevelType w:val="multilevel"/>
    <w:tmpl w:val="B8DC4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2D6AD9"/>
    <w:multiLevelType w:val="multilevel"/>
    <w:tmpl w:val="BB3EE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AF44D2"/>
    <w:multiLevelType w:val="multilevel"/>
    <w:tmpl w:val="DF08C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E2750"/>
    <w:multiLevelType w:val="multilevel"/>
    <w:tmpl w:val="AF8E7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F96B11"/>
    <w:multiLevelType w:val="multilevel"/>
    <w:tmpl w:val="50F89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3D7455"/>
    <w:multiLevelType w:val="multilevel"/>
    <w:tmpl w:val="506CB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02E"/>
    <w:rsid w:val="004F4097"/>
    <w:rsid w:val="00B3602E"/>
    <w:rsid w:val="00BD4E8C"/>
    <w:rsid w:val="00CD36F4"/>
    <w:rsid w:val="00D021E0"/>
    <w:rsid w:val="00F2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C24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17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E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E24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B60A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C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C24C37"/>
  </w:style>
  <w:style w:type="character" w:customStyle="1" w:styleId="FooterChar">
    <w:name w:val="Footer Char"/>
    <w:basedOn w:val="Domylnaczcionkaakapitu"/>
    <w:link w:val="Footer"/>
    <w:uiPriority w:val="99"/>
    <w:qFormat/>
    <w:rsid w:val="00C24C37"/>
  </w:style>
  <w:style w:type="character" w:customStyle="1" w:styleId="Heading1Char">
    <w:name w:val="Heading 1 Char"/>
    <w:basedOn w:val="Domylnaczcionkaakapitu"/>
    <w:link w:val="Heading1"/>
    <w:uiPriority w:val="9"/>
    <w:qFormat/>
    <w:rsid w:val="00C2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Heading2"/>
    <w:uiPriority w:val="9"/>
    <w:qFormat/>
    <w:rsid w:val="0017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71712"/>
    <w:rPr>
      <w:color w:val="0000FF" w:themeColor="hyperlink"/>
      <w:u w:val="single"/>
    </w:rPr>
  </w:style>
  <w:style w:type="character" w:customStyle="1" w:styleId="ListLabel1">
    <w:name w:val="ListLabel 1"/>
    <w:qFormat/>
    <w:rsid w:val="00B3602E"/>
    <w:rPr>
      <w:rFonts w:cs="Courier New"/>
    </w:rPr>
  </w:style>
  <w:style w:type="character" w:customStyle="1" w:styleId="ListLabel2">
    <w:name w:val="ListLabel 2"/>
    <w:qFormat/>
    <w:rsid w:val="00B3602E"/>
    <w:rPr>
      <w:rFonts w:cs="Courier New"/>
    </w:rPr>
  </w:style>
  <w:style w:type="character" w:customStyle="1" w:styleId="ListLabel3">
    <w:name w:val="ListLabel 3"/>
    <w:qFormat/>
    <w:rsid w:val="00B3602E"/>
    <w:rPr>
      <w:rFonts w:cs="Courier New"/>
    </w:rPr>
  </w:style>
  <w:style w:type="character" w:customStyle="1" w:styleId="ListLabel4">
    <w:name w:val="ListLabel 4"/>
    <w:qFormat/>
    <w:rsid w:val="00B3602E"/>
    <w:rPr>
      <w:rFonts w:cs="Courier New"/>
    </w:rPr>
  </w:style>
  <w:style w:type="character" w:customStyle="1" w:styleId="ListLabel5">
    <w:name w:val="ListLabel 5"/>
    <w:qFormat/>
    <w:rsid w:val="00B3602E"/>
    <w:rPr>
      <w:rFonts w:cs="Courier New"/>
    </w:rPr>
  </w:style>
  <w:style w:type="character" w:customStyle="1" w:styleId="ListLabel6">
    <w:name w:val="ListLabel 6"/>
    <w:qFormat/>
    <w:rsid w:val="00B3602E"/>
    <w:rPr>
      <w:rFonts w:cs="Courier New"/>
    </w:rPr>
  </w:style>
  <w:style w:type="character" w:customStyle="1" w:styleId="ListLabel7">
    <w:name w:val="ListLabel 7"/>
    <w:qFormat/>
    <w:rsid w:val="00B3602E"/>
    <w:rPr>
      <w:rFonts w:cs="Courier New"/>
    </w:rPr>
  </w:style>
  <w:style w:type="character" w:customStyle="1" w:styleId="ListLabel8">
    <w:name w:val="ListLabel 8"/>
    <w:qFormat/>
    <w:rsid w:val="00B3602E"/>
    <w:rPr>
      <w:rFonts w:cs="Courier New"/>
    </w:rPr>
  </w:style>
  <w:style w:type="character" w:customStyle="1" w:styleId="ListLabel9">
    <w:name w:val="ListLabel 9"/>
    <w:qFormat/>
    <w:rsid w:val="00B3602E"/>
    <w:rPr>
      <w:rFonts w:cs="Courier New"/>
    </w:rPr>
  </w:style>
  <w:style w:type="character" w:customStyle="1" w:styleId="ListLabel10">
    <w:name w:val="ListLabel 10"/>
    <w:qFormat/>
    <w:rsid w:val="00B3602E"/>
    <w:rPr>
      <w:rFonts w:ascii="Times New Roman" w:hAnsi="Times New Roman" w:cs="Courier New"/>
      <w:sz w:val="24"/>
    </w:rPr>
  </w:style>
  <w:style w:type="character" w:customStyle="1" w:styleId="ListLabel11">
    <w:name w:val="ListLabel 11"/>
    <w:qFormat/>
    <w:rsid w:val="00B3602E"/>
    <w:rPr>
      <w:rFonts w:cs="Courier New"/>
    </w:rPr>
  </w:style>
  <w:style w:type="character" w:customStyle="1" w:styleId="ListLabel12">
    <w:name w:val="ListLabel 12"/>
    <w:qFormat/>
    <w:rsid w:val="00B3602E"/>
    <w:rPr>
      <w:rFonts w:cs="Courier New"/>
    </w:rPr>
  </w:style>
  <w:style w:type="character" w:customStyle="1" w:styleId="ListLabel13">
    <w:name w:val="ListLabel 13"/>
    <w:qFormat/>
    <w:rsid w:val="00B3602E"/>
    <w:rPr>
      <w:rFonts w:cs="Courier New"/>
    </w:rPr>
  </w:style>
  <w:style w:type="character" w:customStyle="1" w:styleId="ListLabel14">
    <w:name w:val="ListLabel 14"/>
    <w:qFormat/>
    <w:rsid w:val="00B3602E"/>
    <w:rPr>
      <w:rFonts w:cs="Courier New"/>
    </w:rPr>
  </w:style>
  <w:style w:type="character" w:customStyle="1" w:styleId="ListLabel15">
    <w:name w:val="ListLabel 15"/>
    <w:qFormat/>
    <w:rsid w:val="00B3602E"/>
    <w:rPr>
      <w:rFonts w:cs="Courier New"/>
    </w:rPr>
  </w:style>
  <w:style w:type="character" w:customStyle="1" w:styleId="ListLabel16">
    <w:name w:val="ListLabel 16"/>
    <w:qFormat/>
    <w:rsid w:val="00B3602E"/>
    <w:rPr>
      <w:rFonts w:cs="Courier New"/>
    </w:rPr>
  </w:style>
  <w:style w:type="character" w:customStyle="1" w:styleId="ListLabel17">
    <w:name w:val="ListLabel 17"/>
    <w:qFormat/>
    <w:rsid w:val="00B3602E"/>
    <w:rPr>
      <w:rFonts w:cs="Courier New"/>
    </w:rPr>
  </w:style>
  <w:style w:type="character" w:customStyle="1" w:styleId="ListLabel18">
    <w:name w:val="ListLabel 18"/>
    <w:qFormat/>
    <w:rsid w:val="00B3602E"/>
    <w:rPr>
      <w:rFonts w:cs="Courier New"/>
    </w:rPr>
  </w:style>
  <w:style w:type="character" w:customStyle="1" w:styleId="ListLabel19">
    <w:name w:val="ListLabel 19"/>
    <w:qFormat/>
    <w:rsid w:val="00B3602E"/>
    <w:rPr>
      <w:rFonts w:cs="Courier New"/>
    </w:rPr>
  </w:style>
  <w:style w:type="character" w:customStyle="1" w:styleId="ListLabel20">
    <w:name w:val="ListLabel 20"/>
    <w:qFormat/>
    <w:rsid w:val="00B3602E"/>
    <w:rPr>
      <w:rFonts w:cs="Courier New"/>
    </w:rPr>
  </w:style>
  <w:style w:type="character" w:customStyle="1" w:styleId="ListLabel21">
    <w:name w:val="ListLabel 21"/>
    <w:qFormat/>
    <w:rsid w:val="00B3602E"/>
    <w:rPr>
      <w:rFonts w:cs="Courier New"/>
    </w:rPr>
  </w:style>
  <w:style w:type="character" w:customStyle="1" w:styleId="ListLabel22">
    <w:name w:val="ListLabel 22"/>
    <w:qFormat/>
    <w:rsid w:val="00B3602E"/>
    <w:rPr>
      <w:rFonts w:cs="Courier New"/>
    </w:rPr>
  </w:style>
  <w:style w:type="character" w:customStyle="1" w:styleId="ListLabel23">
    <w:name w:val="ListLabel 23"/>
    <w:qFormat/>
    <w:rsid w:val="00B3602E"/>
    <w:rPr>
      <w:rFonts w:cs="Courier New"/>
    </w:rPr>
  </w:style>
  <w:style w:type="character" w:customStyle="1" w:styleId="ListLabel24">
    <w:name w:val="ListLabel 24"/>
    <w:qFormat/>
    <w:rsid w:val="00B3602E"/>
    <w:rPr>
      <w:rFonts w:cs="Courier New"/>
    </w:rPr>
  </w:style>
  <w:style w:type="character" w:customStyle="1" w:styleId="ListLabel25">
    <w:name w:val="ListLabel 25"/>
    <w:qFormat/>
    <w:rsid w:val="00B3602E"/>
    <w:rPr>
      <w:rFonts w:cs="Courier New"/>
    </w:rPr>
  </w:style>
  <w:style w:type="character" w:customStyle="1" w:styleId="ListLabel26">
    <w:name w:val="ListLabel 26"/>
    <w:qFormat/>
    <w:rsid w:val="00B3602E"/>
    <w:rPr>
      <w:rFonts w:cs="Courier New"/>
    </w:rPr>
  </w:style>
  <w:style w:type="character" w:customStyle="1" w:styleId="ListLabel27">
    <w:name w:val="ListLabel 27"/>
    <w:qFormat/>
    <w:rsid w:val="00B3602E"/>
    <w:rPr>
      <w:rFonts w:cs="Courier New"/>
    </w:rPr>
  </w:style>
  <w:style w:type="character" w:customStyle="1" w:styleId="ListLabel28">
    <w:name w:val="ListLabel 28"/>
    <w:qFormat/>
    <w:rsid w:val="00B3602E"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sid w:val="00B3602E"/>
    <w:rPr>
      <w:rFonts w:cs="Courier New"/>
    </w:rPr>
  </w:style>
  <w:style w:type="character" w:customStyle="1" w:styleId="ListLabel30">
    <w:name w:val="ListLabel 30"/>
    <w:qFormat/>
    <w:rsid w:val="00B3602E"/>
    <w:rPr>
      <w:rFonts w:cs="Courier New"/>
    </w:rPr>
  </w:style>
  <w:style w:type="character" w:customStyle="1" w:styleId="ListLabel31">
    <w:name w:val="ListLabel 31"/>
    <w:qFormat/>
    <w:rsid w:val="00B3602E"/>
    <w:rPr>
      <w:rFonts w:cs="Courier New"/>
    </w:rPr>
  </w:style>
  <w:style w:type="character" w:customStyle="1" w:styleId="ListLabel32">
    <w:name w:val="ListLabel 32"/>
    <w:qFormat/>
    <w:rsid w:val="00B3602E"/>
    <w:rPr>
      <w:rFonts w:cs="Courier New"/>
    </w:rPr>
  </w:style>
  <w:style w:type="character" w:customStyle="1" w:styleId="ListLabel33">
    <w:name w:val="ListLabel 33"/>
    <w:qFormat/>
    <w:rsid w:val="00B3602E"/>
    <w:rPr>
      <w:rFonts w:cs="Courier New"/>
    </w:rPr>
  </w:style>
  <w:style w:type="character" w:customStyle="1" w:styleId="czeindeksu">
    <w:name w:val="Łącze indeksu"/>
    <w:qFormat/>
    <w:rsid w:val="00B3602E"/>
  </w:style>
  <w:style w:type="paragraph" w:styleId="Nagwek">
    <w:name w:val="header"/>
    <w:basedOn w:val="Normalny"/>
    <w:next w:val="Tekstpodstawowy"/>
    <w:qFormat/>
    <w:rsid w:val="00B3602E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B3602E"/>
    <w:pPr>
      <w:spacing w:after="140" w:line="288" w:lineRule="auto"/>
    </w:pPr>
  </w:style>
  <w:style w:type="paragraph" w:styleId="Lista">
    <w:name w:val="List"/>
    <w:basedOn w:val="Tekstpodstawowy"/>
    <w:rsid w:val="00B3602E"/>
    <w:rPr>
      <w:rFonts w:cs="Lohit Devanagari"/>
    </w:rPr>
  </w:style>
  <w:style w:type="paragraph" w:customStyle="1" w:styleId="Caption">
    <w:name w:val="Caption"/>
    <w:basedOn w:val="Normalny"/>
    <w:qFormat/>
    <w:rsid w:val="00B360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602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752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E2438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2B60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C24C3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HeaderChar"/>
    <w:uiPriority w:val="99"/>
    <w:unhideWhenUsed/>
    <w:rsid w:val="00C24C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FooterChar"/>
    <w:uiPriority w:val="99"/>
    <w:unhideWhenUsed/>
    <w:rsid w:val="00C24C37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Heading1"/>
    <w:next w:val="Normalny"/>
    <w:uiPriority w:val="39"/>
    <w:semiHidden/>
    <w:unhideWhenUsed/>
    <w:qFormat/>
    <w:rsid w:val="00371712"/>
    <w:rPr>
      <w:lang w:val="en-US"/>
    </w:rPr>
  </w:style>
  <w:style w:type="paragraph" w:customStyle="1" w:styleId="TOC1">
    <w:name w:val="TOC 1"/>
    <w:basedOn w:val="Normalny"/>
    <w:next w:val="Normalny"/>
    <w:autoRedefine/>
    <w:uiPriority w:val="39"/>
    <w:unhideWhenUsed/>
    <w:rsid w:val="00371712"/>
    <w:pPr>
      <w:spacing w:after="100"/>
    </w:pPr>
  </w:style>
  <w:style w:type="paragraph" w:customStyle="1" w:styleId="TOC2">
    <w:name w:val="TOC 2"/>
    <w:basedOn w:val="Normalny"/>
    <w:next w:val="Normalny"/>
    <w:autoRedefine/>
    <w:uiPriority w:val="39"/>
    <w:unhideWhenUsed/>
    <w:rsid w:val="00371712"/>
    <w:pPr>
      <w:spacing w:after="100"/>
      <w:ind w:left="220"/>
    </w:pPr>
  </w:style>
  <w:style w:type="paragraph" w:styleId="Bezodstpw">
    <w:name w:val="No Spacing"/>
    <w:uiPriority w:val="1"/>
    <w:qFormat/>
    <w:rsid w:val="00217CB1"/>
  </w:style>
  <w:style w:type="paragraph" w:styleId="Stopka">
    <w:name w:val="footer"/>
    <w:basedOn w:val="Normalny"/>
    <w:link w:val="StopkaZnak"/>
    <w:uiPriority w:val="99"/>
    <w:semiHidden/>
    <w:unhideWhenUsed/>
    <w:rsid w:val="004F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0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D06E-7348-417D-9976-3A46C9B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1118</Words>
  <Characters>6708</Characters>
  <Application>Microsoft Office Word</Application>
  <DocSecurity>0</DocSecurity>
  <Lines>55</Lines>
  <Paragraphs>15</Paragraphs>
  <ScaleCrop>false</ScaleCrop>
  <Company>Ministrerstwo Edukacji Narodowej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Innowacja pedagogiczno-metodyczna „Chcę liczyć sam.. „          Szkoła Podstawowa Nr2 im. M. Kopernika w Nowym Targu.</dc:title>
  <dc:creator>Anna Radwańska</dc:creator>
  <cp:lastModifiedBy>Użytkownik systemu Windows</cp:lastModifiedBy>
  <cp:revision>3</cp:revision>
  <cp:lastPrinted>2018-10-10T19:40:00Z</cp:lastPrinted>
  <dcterms:created xsi:type="dcterms:W3CDTF">2018-12-18T11:01:00Z</dcterms:created>
  <dcterms:modified xsi:type="dcterms:W3CDTF">2018-12-18T11:05:00Z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