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CC918" w14:textId="0B317BC8" w:rsidR="003457A0" w:rsidRDefault="00E76506" w:rsidP="00277E41">
      <w:pPr>
        <w:rPr>
          <w:b/>
          <w:bCs/>
        </w:rPr>
      </w:pPr>
      <w:r w:rsidRPr="00277E41">
        <w:rPr>
          <w:noProof/>
        </w:rPr>
        <w:drawing>
          <wp:inline distT="0" distB="0" distL="0" distR="0" wp14:anchorId="04666613" wp14:editId="66C3BE52">
            <wp:extent cx="5760720" cy="2428875"/>
            <wp:effectExtent l="0" t="0" r="0" b="9525"/>
            <wp:docPr id="132443236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76771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D06F8" w14:textId="77777777" w:rsidR="00445FD0" w:rsidRDefault="00445FD0" w:rsidP="00277E41">
      <w:pPr>
        <w:rPr>
          <w:b/>
          <w:bCs/>
        </w:rPr>
      </w:pPr>
    </w:p>
    <w:p w14:paraId="2260729A" w14:textId="11888EE0" w:rsidR="00445FD0" w:rsidRDefault="00445FD0" w:rsidP="00277E41">
      <w:pPr>
        <w:rPr>
          <w:b/>
          <w:bCs/>
        </w:rPr>
      </w:pPr>
      <w:r>
        <w:rPr>
          <w:noProof/>
        </w:rPr>
        <w:drawing>
          <wp:inline distT="0" distB="0" distL="0" distR="0" wp14:anchorId="50653847" wp14:editId="49E60207">
            <wp:extent cx="5760720" cy="818515"/>
            <wp:effectExtent l="0" t="0" r="0" b="635"/>
            <wp:docPr id="1755138533" name="Obraz 5" descr="Naklejka KPO - wersja podstawowa - Drukarnia SODAdruk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Naklejka KPO - wersja podstawowa - Drukarnia SODAdruk.p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CB6868" w14:textId="77777777" w:rsidR="00445FD0" w:rsidRDefault="00445FD0" w:rsidP="00277E41">
      <w:pPr>
        <w:rPr>
          <w:b/>
          <w:bCs/>
        </w:rPr>
      </w:pPr>
    </w:p>
    <w:p w14:paraId="278EC837" w14:textId="77777777" w:rsidR="00E76506" w:rsidRPr="0022671C" w:rsidRDefault="00E76506" w:rsidP="00E76506">
      <w:r w:rsidRPr="0022671C">
        <w:rPr>
          <w:b/>
          <w:bCs/>
        </w:rPr>
        <w:t>Sprzęt dla szkół z KPO – realizacja wskaźnika C13L laboratoria sztucznej inteligencji (AI) oraz laboratoria nauk przyrodniczych, technologii, inżynierii i matematyki (STEM) utworzone w szkołach</w:t>
      </w:r>
    </w:p>
    <w:p w14:paraId="2BA39EB4" w14:textId="45365761" w:rsidR="00E76506" w:rsidRPr="0022671C" w:rsidRDefault="00E76506" w:rsidP="00E76506">
      <w:r>
        <w:t>Gmina Miasto Nowy Targ w dniu 14 stycznia 2026r.</w:t>
      </w:r>
      <w:r w:rsidRPr="0022671C">
        <w:t>podpisała umow</w:t>
      </w:r>
      <w:r>
        <w:t>ę</w:t>
      </w:r>
      <w:r w:rsidRPr="0022671C">
        <w:t xml:space="preserve"> nieodpłatnego przekazania sprzętu z Naukową i Akademicką Siecią Komputerową – Państwowym Instytutem Badawczym, działającą w imieniu Ministra Cyfryzacji</w:t>
      </w:r>
      <w:r>
        <w:t>.</w:t>
      </w:r>
    </w:p>
    <w:p w14:paraId="108F2494" w14:textId="77777777" w:rsidR="00E76506" w:rsidRPr="00277E41" w:rsidRDefault="00E76506" w:rsidP="00E76506">
      <w:r w:rsidRPr="0022671C">
        <w:t xml:space="preserve">Na podstawie zawartej umowy </w:t>
      </w:r>
      <w:r>
        <w:t xml:space="preserve">jedna szkoła zostanie doposażona </w:t>
      </w:r>
      <w:r w:rsidRPr="0022671C">
        <w:t>w laboratori</w:t>
      </w:r>
      <w:r>
        <w:t>um</w:t>
      </w:r>
      <w:r w:rsidRPr="0022671C">
        <w:t xml:space="preserve"> sztucznej inteligencji (AI)</w:t>
      </w:r>
      <w:r>
        <w:t xml:space="preserve"> w ramach </w:t>
      </w:r>
      <w:r w:rsidRPr="00277E41">
        <w:t>programu finansowanego z </w:t>
      </w:r>
      <w:r w:rsidRPr="00277E41">
        <w:rPr>
          <w:b/>
          <w:bCs/>
        </w:rPr>
        <w:t>Krajowego Planu Odbudowy i Zwiększania Odporności (KPO)</w:t>
      </w:r>
      <w:r w:rsidRPr="00277E41">
        <w:t>.</w:t>
      </w:r>
    </w:p>
    <w:p w14:paraId="5057E6DB" w14:textId="197D9F79" w:rsidR="00E76506" w:rsidRDefault="00E76506" w:rsidP="00E76506">
      <w:r w:rsidRPr="00277E41">
        <w:rPr>
          <w:b/>
          <w:bCs/>
        </w:rPr>
        <w:t>Nazwa inwestycji:</w:t>
      </w:r>
      <w:r w:rsidRPr="00277E41">
        <w:t> </w:t>
      </w:r>
      <w:r>
        <w:t>„</w:t>
      </w:r>
      <w:r w:rsidRPr="00E76506">
        <w:rPr>
          <w:i/>
          <w:iCs/>
        </w:rPr>
        <w:t xml:space="preserve">Wdrażanie inwestycji C2.2.1 Wyposażenie szkół/instytucji w odpowiednie urządzenia i infrastrukturę ICT w celu poprawy ogólnej wydajności systemów edukacji, wskaźnik C13L </w:t>
      </w:r>
      <w:bookmarkStart w:id="0" w:name="_Hlk224297977"/>
      <w:r w:rsidRPr="00E76506">
        <w:rPr>
          <w:i/>
          <w:iCs/>
        </w:rPr>
        <w:t>Laboratoria sztucznej inteligencji (AI) oraz laboratoria nauk przyrodniczych, technologii, inżynierii i matematyki (STEM) utworzone w szkołach</w:t>
      </w:r>
      <w:bookmarkEnd w:id="0"/>
      <w:r w:rsidRPr="0022671C">
        <w:t>”.</w:t>
      </w:r>
    </w:p>
    <w:p w14:paraId="6314F57F" w14:textId="2E806C0D" w:rsidR="00E76506" w:rsidRPr="0022671C" w:rsidRDefault="00E76506" w:rsidP="00E76506">
      <w:r w:rsidRPr="0022671C">
        <w:rPr>
          <w:b/>
          <w:bCs/>
          <w:u w:val="single"/>
        </w:rPr>
        <w:t>Łączna kwota dofinansowania z UE w ramach ww. inwestycji to 1</w:t>
      </w:r>
      <w:r>
        <w:rPr>
          <w:b/>
          <w:bCs/>
          <w:u w:val="single"/>
        </w:rPr>
        <w:t> </w:t>
      </w:r>
      <w:r w:rsidRPr="0022671C">
        <w:rPr>
          <w:b/>
          <w:bCs/>
          <w:u w:val="single"/>
        </w:rPr>
        <w:t>949</w:t>
      </w:r>
      <w:r>
        <w:rPr>
          <w:b/>
          <w:bCs/>
          <w:u w:val="single"/>
        </w:rPr>
        <w:t> </w:t>
      </w:r>
      <w:r w:rsidRPr="0022671C">
        <w:rPr>
          <w:b/>
          <w:bCs/>
          <w:u w:val="single"/>
        </w:rPr>
        <w:t>100</w:t>
      </w:r>
      <w:r>
        <w:rPr>
          <w:b/>
          <w:bCs/>
          <w:u w:val="single"/>
        </w:rPr>
        <w:t> </w:t>
      </w:r>
      <w:r w:rsidRPr="0022671C">
        <w:rPr>
          <w:b/>
          <w:bCs/>
          <w:u w:val="single"/>
        </w:rPr>
        <w:t>000 PLN.</w:t>
      </w:r>
    </w:p>
    <w:p w14:paraId="3DD7FAB5" w14:textId="0C20ACC3" w:rsidR="00E76506" w:rsidRPr="00277E41" w:rsidRDefault="00E76506" w:rsidP="00E76506">
      <w:r w:rsidRPr="00277E41">
        <w:rPr>
          <w:b/>
          <w:bCs/>
        </w:rPr>
        <w:t>Lokalizacja</w:t>
      </w:r>
      <w:r w:rsidRPr="0022671C">
        <w:rPr>
          <w:b/>
          <w:bCs/>
        </w:rPr>
        <w:t xml:space="preserve"> na terenie Miasta Nowy Targ </w:t>
      </w:r>
      <w:r w:rsidRPr="00277E41">
        <w:rPr>
          <w:b/>
          <w:bCs/>
        </w:rPr>
        <w:t xml:space="preserve"> szkół</w:t>
      </w:r>
      <w:r w:rsidRPr="00277E41">
        <w:t>, w których będzie realizowany wskaźnik C1</w:t>
      </w:r>
      <w:r>
        <w:t>3</w:t>
      </w:r>
      <w:r w:rsidRPr="00277E41">
        <w:t>L:</w:t>
      </w:r>
    </w:p>
    <w:p w14:paraId="710C0925" w14:textId="2D0425D2" w:rsidR="00E76506" w:rsidRDefault="00E76506" w:rsidP="00E76506">
      <w:pPr>
        <w:numPr>
          <w:ilvl w:val="0"/>
          <w:numId w:val="1"/>
        </w:numPr>
        <w:tabs>
          <w:tab w:val="clear" w:pos="720"/>
          <w:tab w:val="num" w:pos="567"/>
        </w:tabs>
        <w:ind w:left="567"/>
      </w:pPr>
      <w:r w:rsidRPr="0046395A">
        <w:rPr>
          <w:b/>
          <w:bCs/>
        </w:rPr>
        <w:t>Szkoła Podstawowa Nr 2</w:t>
      </w:r>
      <w:r>
        <w:t xml:space="preserve"> im. Mikołaja Kopernika w Nowym Targu, Al. M. Kopernika 28, 34-400 Nowy Targ.</w:t>
      </w:r>
    </w:p>
    <w:p w14:paraId="37BC0394" w14:textId="7960A77F" w:rsidR="00E76506" w:rsidRDefault="00E76506" w:rsidP="00E76506">
      <w:r>
        <w:t xml:space="preserve">Laboratorium składa się </w:t>
      </w:r>
      <w:r w:rsidRPr="0022671C">
        <w:t>z następujących elementów:</w:t>
      </w:r>
    </w:p>
    <w:p w14:paraId="51791D56" w14:textId="77777777" w:rsidR="00E76506" w:rsidRDefault="00E76506" w:rsidP="00813261">
      <w:pPr>
        <w:pStyle w:val="Akapitzlist"/>
        <w:numPr>
          <w:ilvl w:val="1"/>
          <w:numId w:val="5"/>
        </w:numPr>
        <w:ind w:left="567"/>
      </w:pPr>
      <w:r w:rsidRPr="00813261">
        <w:rPr>
          <w:b/>
          <w:bCs/>
        </w:rPr>
        <w:t>Laptopy</w:t>
      </w:r>
      <w:r w:rsidRPr="0022671C">
        <w:t xml:space="preserve"> (15 dla uczniów + 1 dla nauczyciela),</w:t>
      </w:r>
    </w:p>
    <w:p w14:paraId="5BAF053C" w14:textId="77777777" w:rsidR="00E76506" w:rsidRDefault="00E76506" w:rsidP="00813261">
      <w:pPr>
        <w:pStyle w:val="Akapitzlist"/>
        <w:numPr>
          <w:ilvl w:val="1"/>
          <w:numId w:val="5"/>
        </w:numPr>
        <w:ind w:left="567"/>
      </w:pPr>
      <w:r w:rsidRPr="00813261">
        <w:rPr>
          <w:b/>
          <w:bCs/>
        </w:rPr>
        <w:t>Jednostka centralna usług AI</w:t>
      </w:r>
      <w:r w:rsidRPr="0022671C">
        <w:t>, katalogowych i plikowych (desktopowa stacja robocza),</w:t>
      </w:r>
      <w:r>
        <w:t xml:space="preserve"> </w:t>
      </w:r>
    </w:p>
    <w:p w14:paraId="1E2D0192" w14:textId="77777777" w:rsidR="00E76506" w:rsidRDefault="00E76506" w:rsidP="00813261">
      <w:pPr>
        <w:pStyle w:val="Akapitzlist"/>
        <w:numPr>
          <w:ilvl w:val="1"/>
          <w:numId w:val="5"/>
        </w:numPr>
        <w:ind w:left="567"/>
      </w:pPr>
      <w:r w:rsidRPr="00813261">
        <w:rPr>
          <w:b/>
          <w:bCs/>
        </w:rPr>
        <w:t>Urządzenie sieciowe AP</w:t>
      </w:r>
      <w:r w:rsidRPr="0022671C">
        <w:t xml:space="preserve"> z WiFi,</w:t>
      </w:r>
      <w:r>
        <w:t xml:space="preserve"> </w:t>
      </w:r>
    </w:p>
    <w:p w14:paraId="19FD02A3" w14:textId="77777777" w:rsidR="00E76506" w:rsidRDefault="00E76506" w:rsidP="00813261">
      <w:pPr>
        <w:pStyle w:val="Akapitzlist"/>
        <w:numPr>
          <w:ilvl w:val="1"/>
          <w:numId w:val="5"/>
        </w:numPr>
        <w:ind w:left="567"/>
      </w:pPr>
      <w:r w:rsidRPr="00813261">
        <w:rPr>
          <w:b/>
          <w:bCs/>
        </w:rPr>
        <w:t>Mobilna szafka</w:t>
      </w:r>
      <w:r w:rsidRPr="0022671C">
        <w:t xml:space="preserve"> na urządzenia z funkcją ładowania laptopów,</w:t>
      </w:r>
    </w:p>
    <w:p w14:paraId="2B75A640" w14:textId="77777777" w:rsidR="00E76506" w:rsidRDefault="00E76506" w:rsidP="00813261">
      <w:pPr>
        <w:pStyle w:val="Akapitzlist"/>
        <w:numPr>
          <w:ilvl w:val="1"/>
          <w:numId w:val="5"/>
        </w:numPr>
        <w:ind w:left="567"/>
      </w:pPr>
      <w:r w:rsidRPr="00813261">
        <w:rPr>
          <w:b/>
          <w:bCs/>
        </w:rPr>
        <w:t>Zasilanie gwarantowane UPS</w:t>
      </w:r>
      <w:r w:rsidRPr="0022671C">
        <w:t xml:space="preserve"> dla jednostki centralnej,</w:t>
      </w:r>
      <w:r>
        <w:t xml:space="preserve"> </w:t>
      </w:r>
    </w:p>
    <w:p w14:paraId="07E59C0B" w14:textId="77777777" w:rsidR="00E76506" w:rsidRDefault="00E76506" w:rsidP="00813261">
      <w:pPr>
        <w:pStyle w:val="Akapitzlist"/>
        <w:numPr>
          <w:ilvl w:val="1"/>
          <w:numId w:val="5"/>
        </w:numPr>
        <w:ind w:left="567"/>
      </w:pPr>
      <w:r w:rsidRPr="00813261">
        <w:rPr>
          <w:b/>
          <w:bCs/>
        </w:rPr>
        <w:t>Monitor interaktywny</w:t>
      </w:r>
      <w:r w:rsidRPr="0022671C">
        <w:t xml:space="preserve"> o przekątnej ekranu min. 75 cali (min. 188,5 cm) ze stojakiem,</w:t>
      </w:r>
      <w:r>
        <w:t xml:space="preserve"> </w:t>
      </w:r>
    </w:p>
    <w:p w14:paraId="1C65F0BC" w14:textId="77777777" w:rsidR="00E76506" w:rsidRDefault="00E76506" w:rsidP="00813261">
      <w:pPr>
        <w:pStyle w:val="Akapitzlist"/>
        <w:numPr>
          <w:ilvl w:val="1"/>
          <w:numId w:val="5"/>
        </w:numPr>
        <w:ind w:left="567"/>
      </w:pPr>
      <w:r w:rsidRPr="00813261">
        <w:rPr>
          <w:b/>
          <w:bCs/>
        </w:rPr>
        <w:t>Kamera HD USB</w:t>
      </w:r>
      <w:r w:rsidRPr="0022671C">
        <w:t xml:space="preserve"> wraz z mikrofonem oraz statywem (2 sztuki),</w:t>
      </w:r>
      <w:r>
        <w:t xml:space="preserve"> </w:t>
      </w:r>
    </w:p>
    <w:p w14:paraId="3F0C2620" w14:textId="227923FA" w:rsidR="00E76506" w:rsidRPr="0022671C" w:rsidRDefault="00E76506" w:rsidP="00813261">
      <w:pPr>
        <w:pStyle w:val="Akapitzlist"/>
        <w:numPr>
          <w:ilvl w:val="1"/>
          <w:numId w:val="5"/>
        </w:numPr>
        <w:ind w:left="567"/>
      </w:pPr>
      <w:r w:rsidRPr="00813261">
        <w:rPr>
          <w:b/>
          <w:bCs/>
        </w:rPr>
        <w:t>Oprogramowanie</w:t>
      </w:r>
      <w:r w:rsidRPr="0022671C">
        <w:t xml:space="preserve"> (1 komplet).</w:t>
      </w:r>
    </w:p>
    <w:p w14:paraId="62767509" w14:textId="35383F6D" w:rsidR="00E76506" w:rsidRPr="0022671C" w:rsidRDefault="00E76506" w:rsidP="00E76506">
      <w:r w:rsidRPr="0022671C">
        <w:t xml:space="preserve">Ministerstwo Edukacji Narodowej określiło listę szkół, którym zostało przydzielone wsparcie w ramach inwestycji. Realizacja wskaźnika C13L to sprzęt i oprogramowanie wzbogacający </w:t>
      </w:r>
      <w:r w:rsidRPr="0022671C">
        <w:lastRenderedPageBreak/>
        <w:t>i</w:t>
      </w:r>
      <w:r w:rsidR="00813261">
        <w:t> </w:t>
      </w:r>
      <w:r w:rsidRPr="0022671C">
        <w:t xml:space="preserve">poprawiający wydajność edukacji, który otrzymają szkoły z Gminy </w:t>
      </w:r>
      <w:r w:rsidR="00813261">
        <w:t xml:space="preserve">Miasta Nowy </w:t>
      </w:r>
      <w:r w:rsidR="00911F95">
        <w:t>T</w:t>
      </w:r>
      <w:r w:rsidR="00813261">
        <w:t>arg</w:t>
      </w:r>
      <w:r w:rsidRPr="0022671C">
        <w:t xml:space="preserve"> w</w:t>
      </w:r>
      <w:r w:rsidR="00813261">
        <w:t> </w:t>
      </w:r>
      <w:r w:rsidRPr="0022671C">
        <w:t>ramach inwestycji.</w:t>
      </w:r>
    </w:p>
    <w:p w14:paraId="7574BCDF" w14:textId="77777777" w:rsidR="00E76506" w:rsidRPr="0022671C" w:rsidRDefault="00E76506" w:rsidP="00E76506">
      <w:r w:rsidRPr="0022671C">
        <w:t>Celem inwestycji jest wyposażenie szkół podstawowych w nowoczesny sprzęt, ma to na celu rozwijanie umiejętności cyfrowych uczniów i przygotowanie ich do funkcjonowania w świecie nowych technologii.</w:t>
      </w:r>
    </w:p>
    <w:p w14:paraId="6824E0B9" w14:textId="77777777" w:rsidR="00674D0C" w:rsidRDefault="00674D0C" w:rsidP="00277E41"/>
    <w:p w14:paraId="20503E3C" w14:textId="77777777" w:rsidR="00674D0C" w:rsidRDefault="00674D0C" w:rsidP="00277E41"/>
    <w:p w14:paraId="0D6657AB" w14:textId="77777777" w:rsidR="00674D0C" w:rsidRDefault="00674D0C" w:rsidP="00277E41"/>
    <w:p w14:paraId="6BB0FEF3" w14:textId="77777777" w:rsidR="00813261" w:rsidRDefault="00813261" w:rsidP="00277E41"/>
    <w:p w14:paraId="0B3B483B" w14:textId="77777777" w:rsidR="00813261" w:rsidRDefault="00813261" w:rsidP="00277E41"/>
    <w:p w14:paraId="71D398F5" w14:textId="77777777" w:rsidR="00813261" w:rsidRDefault="00813261" w:rsidP="00277E41"/>
    <w:p w14:paraId="77AA0B7A" w14:textId="216B80C6" w:rsidR="00445FD0" w:rsidRPr="00077ADF" w:rsidRDefault="00445FD0" w:rsidP="00CE0676">
      <w:r>
        <w:rPr>
          <w:noProof/>
        </w:rPr>
        <w:drawing>
          <wp:anchor distT="0" distB="0" distL="114300" distR="114300" simplePos="0" relativeHeight="251659264" behindDoc="1" locked="0" layoutInCell="1" allowOverlap="1" wp14:anchorId="51874CEB" wp14:editId="54B9C798">
            <wp:simplePos x="0" y="0"/>
            <wp:positionH relativeFrom="column">
              <wp:posOffset>-285750</wp:posOffset>
            </wp:positionH>
            <wp:positionV relativeFrom="paragraph">
              <wp:posOffset>83185</wp:posOffset>
            </wp:positionV>
            <wp:extent cx="6504791" cy="1241118"/>
            <wp:effectExtent l="0" t="0" r="0" b="0"/>
            <wp:wrapNone/>
            <wp:docPr id="4" name="Obraz 4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 descr="Obraz zawierający tekst&#10;&#10;Opis wygenerowany automatyczni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4791" cy="12411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1" layoutInCell="1" allowOverlap="1" wp14:anchorId="39AF738C" wp14:editId="5BCD554D">
                <wp:simplePos x="0" y="0"/>
                <wp:positionH relativeFrom="column">
                  <wp:posOffset>-385445</wp:posOffset>
                </wp:positionH>
                <wp:positionV relativeFrom="paragraph">
                  <wp:posOffset>3773805</wp:posOffset>
                </wp:positionV>
                <wp:extent cx="6534150" cy="1219200"/>
                <wp:effectExtent l="0" t="0" r="0" b="0"/>
                <wp:wrapNone/>
                <wp:docPr id="15" name="Grupa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0" cy="1219200"/>
                          <a:chOff x="-397239" y="0"/>
                          <a:chExt cx="11949159" cy="2196193"/>
                        </a:xfrm>
                      </wpg:grpSpPr>
                      <wps:wsp>
                        <wps:cNvPr id="14" name="Prostokąt 14"/>
                        <wps:cNvSpPr/>
                        <wps:spPr>
                          <a:xfrm>
                            <a:off x="-397239" y="81643"/>
                            <a:ext cx="11949159" cy="2114550"/>
                          </a:xfrm>
                          <a:prstGeom prst="rect">
                            <a:avLst/>
                          </a:prstGeom>
                          <a:solidFill>
                            <a:srgbClr val="C0142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Prostokąt 13"/>
                        <wps:cNvSpPr/>
                        <wps:spPr>
                          <a:xfrm>
                            <a:off x="-307295" y="0"/>
                            <a:ext cx="11769953" cy="2114550"/>
                          </a:xfrm>
                          <a:prstGeom prst="rect">
                            <a:avLst/>
                          </a:prstGeom>
                          <a:solidFill>
                            <a:srgbClr val="26377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38710C" id="Grupa 15" o:spid="_x0000_s1026" style="position:absolute;margin-left:-30.35pt;margin-top:297.15pt;width:514.5pt;height:96pt;z-index:-251655168;mso-width-relative:margin;mso-height-relative:margin" coordorigin="-3972" coordsize="119491,219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zGiQQMAAKkKAAAOAAAAZHJzL2Uyb0RvYy54bWzsVt1u0zAUvkfiHSzfb2nStF2ipVPp2IQ0&#10;bRUb2rXrOE1EYhvbbTrueTMejGPnp12pEBoCCWm7yGyf/8/nfPX5xbYq0YYpXQieYP90gBHjVKQF&#10;XyX408PVyRlG2hCeklJwluAnpvHF9O2b81rGLBC5KFOmEDjhOq5lgnNjZOx5muasIvpUSMZBmAlV&#10;EQNbtfJSRWrwXpVeMBiMvVqoVCpBmdZwetkI8dT5zzJGzV2WaWZQmWDIzbivct+l/XrTcxKvFJF5&#10;Qds0yAuyqEjBIWjv6pIYgtaq+MlVVVAltMjMKRWVJ7KsoMzVANX4g4NqrpVYS1fLKq5XsocJoD3A&#10;6cVu6e3mWsl7uVCARC1XgIXb2Vq2marsf8gSbR1kTz1kbGsQhcPxaBj6I0CWgswP/AgupQGV5oC8&#10;tTsZRpNgGGG0s6b5+9be96Mw8kcgtQ7AfuxHQ+vA6+J7z7KqJfSJ3kGh/wyK+5xI5hDWMUCxUKhI&#10;oY4QI04qaNcFXJYRn79/MwgOHUROsQdMxxqwO4LWftVn/jh0RZG4w+2wbj8cAYr7dZNYKm2umaiQ&#10;XSRYQTO7HiObG20a1U7FJqBFWaRXRVm6jVot56VCGwKNPx/4YfCu9f5MreRWmQtr1ni0JwB5V5db&#10;maeSWb2Sf2QZIASXGrhM3JiyPg6hlHHjN6KcpKwJPxrAXxfdDra1cDfsHFrPGcTvfbcOOs3GSee7&#10;ybLVt6bMTXlvPPhVYo1xb+EiC25646rgQh1zUEJVbeRGvwOpgcaitBTpE/SPEg3HaEmvCri3G6LN&#10;giggFRgSIEpzB5+sFHWCRbvCKBfq67Fzqw8NDlKMaiCpBOsva6IYRuUHDq0f+WFoWc1twtEkgI3a&#10;lyz3JXxdzQW0gw+ULKlbWn1TdstMieoR+HRmo4KIcAqxE0yN6jZz05AnMDJls5lTAyaTxNzwe0mt&#10;c4uq7cuH7SNRsm1eA41/K7pxI/FBDze61pKL2dqIrHANvsO1xRtG39LUv+CA4TEOcFNs4wNZ/A4H&#10;DCZBNNpnvt38T8ZRNIIgDe/91fkPxsPJJOomcJ8mXuc/e53//23+3YsA3kPuJ6R9u9kH1/7e8cXu&#10;hTn9AQAA//8DAFBLAwQUAAYACAAAACEAMnrrouMAAAALAQAADwAAAGRycy9kb3ducmV2LnhtbEyP&#10;wWqDQBCG74W+wzKF3pLV2hhjXUMIbU8h0KRQetvoRCXurLgbNW/f6am9zTAf/3x/tp5MKwbsXWNJ&#10;QTgPQCAVtmyoUvB5fJslIJzXVOrWEiq4oYN1fn+X6bS0I33gcPCV4BByqVZQe9+lUrqiRqPd3HZI&#10;fDvb3mjPa1/Jstcjh5tWPgVBLI1uiD/UusNtjcXlcDUK3kc9bqLwddhdztvb93Gx/9qFqNTjw7R5&#10;AeFx8n8w/OqzOuTsdLJXKp1oFcziYMmogsXqOQLBxCpOeDgpWCZxBDLP5P8O+Q8AAAD//wMAUEsB&#10;Ai0AFAAGAAgAAAAhALaDOJL+AAAA4QEAABMAAAAAAAAAAAAAAAAAAAAAAFtDb250ZW50X1R5cGVz&#10;XS54bWxQSwECLQAUAAYACAAAACEAOP0h/9YAAACUAQAACwAAAAAAAAAAAAAAAAAvAQAAX3JlbHMv&#10;LnJlbHNQSwECLQAUAAYACAAAACEAs5sxokEDAACpCgAADgAAAAAAAAAAAAAAAAAuAgAAZHJzL2Uy&#10;b0RvYy54bWxQSwECLQAUAAYACAAAACEAMnrrouMAAAALAQAADwAAAAAAAAAAAAAAAACbBQAAZHJz&#10;L2Rvd25yZXYueG1sUEsFBgAAAAAEAAQA8wAAAKsGAAAAAA==&#10;">
                <v:rect id="Prostokąt 14" o:spid="_x0000_s1027" style="position:absolute;left:-3972;top:816;width:119491;height:211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2jEvwAAANsAAAAPAAAAZHJzL2Rvd25yZXYueG1sRE9Na8JA&#10;EL0L/odlhN50oxUt0VVasei1KvQ6ZMdNMDMbsmtM++u7hUJv83ifs972XKuO2lB5MTCdZKBICm8r&#10;cQYu5/fxC6gQUSzWXsjAFwXYboaDNebWP+SDulN0KoVIyNFAGWOTax2KkhjDxDckibv6ljEm2Dpt&#10;W3ykcK71LMsWmrGS1FBiQ7uSitvpzgbOxadzR7s8dNXlbe/5mRfum415GvWvK1CR+vgv/nMfbZo/&#10;h99f0gF68wMAAP//AwBQSwECLQAUAAYACAAAACEA2+H2y+4AAACFAQAAEwAAAAAAAAAAAAAAAAAA&#10;AAAAW0NvbnRlbnRfVHlwZXNdLnhtbFBLAQItABQABgAIAAAAIQBa9CxbvwAAABUBAAALAAAAAAAA&#10;AAAAAAAAAB8BAABfcmVscy8ucmVsc1BLAQItABQABgAIAAAAIQC0W2jEvwAAANsAAAAPAAAAAAAA&#10;AAAAAAAAAAcCAABkcnMvZG93bnJldi54bWxQSwUGAAAAAAMAAwC3AAAA8wIAAAAA&#10;" fillcolor="#c0142b" stroked="f" strokeweight="1pt"/>
                <v:rect id="Prostokąt 13" o:spid="_x0000_s1028" style="position:absolute;left:-3072;width:117698;height:211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H4twQAAANsAAAAPAAAAZHJzL2Rvd25yZXYueG1sRE9Na8JA&#10;EL0X/A/LCN50YwNiU1cRoaCgFtNQehyy0ySYnQ3ZTYz/3hUKvc3jfc5qM5ha9NS6yrKC+SwCQZxb&#10;XXGhIPv6mC5BOI+ssbZMCu7kYLMevaww0fbGF+pTX4gQwi5BBaX3TSKly0sy6Ga2IQ7cr20N+gDb&#10;QuoWbyHc1PI1ihbSYMWhocSGdiXl17QzCt6wcP771OFhuzue45hc9vOZKzUZD9t3EJ4G/y/+c+91&#10;mB/D85dwgFw/AAAA//8DAFBLAQItABQABgAIAAAAIQDb4fbL7gAAAIUBAAATAAAAAAAAAAAAAAAA&#10;AAAAAABbQ29udGVudF9UeXBlc10ueG1sUEsBAi0AFAAGAAgAAAAhAFr0LFu/AAAAFQEAAAsAAAAA&#10;AAAAAAAAAAAAHwEAAF9yZWxzLy5yZWxzUEsBAi0AFAAGAAgAAAAhAJ2Efi3BAAAA2wAAAA8AAAAA&#10;AAAAAAAAAAAABwIAAGRycy9kb3ducmV2LnhtbFBLBQYAAAAAAwADALcAAAD1AgAAAAA=&#10;" fillcolor="#263779" stroked="f" strokeweight="1pt"/>
                <w10:anchorlock/>
              </v:group>
            </w:pict>
          </mc:Fallback>
        </mc:AlternateContent>
      </w:r>
    </w:p>
    <w:p w14:paraId="25E197BC" w14:textId="77777777" w:rsidR="00445FD0" w:rsidRDefault="00445FD0" w:rsidP="00277E41"/>
    <w:p w14:paraId="028EF7DE" w14:textId="77777777" w:rsidR="00445FD0" w:rsidRDefault="00445FD0" w:rsidP="00277E41"/>
    <w:p w14:paraId="236698DD" w14:textId="77777777" w:rsidR="00445FD0" w:rsidRPr="00277E41" w:rsidRDefault="00445FD0" w:rsidP="00277E41"/>
    <w:p w14:paraId="2B42170F" w14:textId="3963E9CE" w:rsidR="00277E41" w:rsidRDefault="00CE0676">
      <w:pPr>
        <w:spacing w:after="160" w:line="259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1684C6" wp14:editId="6EDB2F38">
                <wp:simplePos x="0" y="0"/>
                <wp:positionH relativeFrom="column">
                  <wp:posOffset>-224155</wp:posOffset>
                </wp:positionH>
                <wp:positionV relativeFrom="paragraph">
                  <wp:posOffset>3090545</wp:posOffset>
                </wp:positionV>
                <wp:extent cx="6372225" cy="1158875"/>
                <wp:effectExtent l="0" t="0" r="0" b="3175"/>
                <wp:wrapNone/>
                <wp:docPr id="12" name="Pole tekstow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2225" cy="1158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716348" w14:textId="77777777" w:rsidR="00445FD0" w:rsidRPr="0046395A" w:rsidRDefault="00445FD0" w:rsidP="00445FD0">
                            <w:pPr>
                              <w:spacing w:line="760" w:lineRule="exact"/>
                              <w:rPr>
                                <w:rFonts w:ascii="Open Sans Medium" w:hAnsi="Open Sans Medium" w:cs="Open Sans Medium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46395A">
                              <w:rPr>
                                <w:rFonts w:ascii="Open Sans Medium" w:hAnsi="Open Sans Medium" w:cs="Open Sans Medium"/>
                                <w:color w:val="FFFFFF" w:themeColor="background1"/>
                                <w:sz w:val="40"/>
                                <w:szCs w:val="40"/>
                              </w:rPr>
                              <w:t>Dofinansowanie z UE:</w:t>
                            </w:r>
                          </w:p>
                          <w:p w14:paraId="41FAA496" w14:textId="366D2CCA" w:rsidR="00445FD0" w:rsidRPr="0046395A" w:rsidRDefault="00813261" w:rsidP="00445FD0">
                            <w:pPr>
                              <w:spacing w:line="760" w:lineRule="exact"/>
                              <w:rPr>
                                <w:rFonts w:ascii="Open Sans Medium" w:hAnsi="Open Sans Medium" w:cs="Open Sans Medium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Open Sans Medium" w:hAnsi="Open Sans Medium" w:cs="Open Sans Medium"/>
                                <w:color w:val="FFFFFF" w:themeColor="background1"/>
                                <w:sz w:val="40"/>
                                <w:szCs w:val="40"/>
                              </w:rPr>
                              <w:t>1 949 100 000</w:t>
                            </w:r>
                            <w:r w:rsidR="0022671C" w:rsidRPr="0046395A">
                              <w:rPr>
                                <w:rFonts w:ascii="Open Sans Medium" w:hAnsi="Open Sans Medium" w:cs="Open Sans Medium"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PLN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A1684C6" id="_x0000_t202" coordsize="21600,21600" o:spt="202" path="m,l,21600r21600,l21600,xe">
                <v:stroke joinstyle="miter"/>
                <v:path gradientshapeok="t" o:connecttype="rect"/>
              </v:shapetype>
              <v:shape id="Pole tekstowe 12" o:spid="_x0000_s1026" type="#_x0000_t202" style="position:absolute;margin-left:-17.65pt;margin-top:243.35pt;width:501.75pt;height:91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CsBFwIAAC0EAAAOAAAAZHJzL2Uyb0RvYy54bWysU02P2jAQvVfqf7B8LyEpLDQirOiuqCqh&#10;3ZXYas/GsUkkx+PahoT++o6d8KFtT1UvzoxnMh/vPS/uu0aRo7CuBl3QdDSmRGgOZa33Bf3xuv40&#10;p8R5pkumQIuCnoSj98uPHxatyUUGFahSWIJFtMtbU9DKe5MnieOVaJgbgREagxJswzy6dp+UlrVY&#10;vVFJNh7fJS3Y0ljgwjm8feyDdBnrSym4f5bSCU9UQXE2H08bz104k+WC5XvLTFXzYQz2D1M0rNbY&#10;9FLqkXlGDrb+o1RTcwsOpB9xaBKQsuYi7oDbpON322wrZkTcBcFx5gKT+39l+dNxa14s8d1X6JDA&#10;AEhrXO7wMuzTSduEL05KMI4Qni6wic4Tjpd3n2dZlk0p4RhL0+l8PpuGOsn1d2Od/yagIcEoqEVe&#10;IlzsuHG+Tz2nhG4a1rVSkRulSRtaTMfxh0sEiyuNPa7DBst3u27YYAflCRez0HPuDF/X2HzDnH9h&#10;FknGXVC4/hkPqQCbwGBRUoH99bf7kI/YY5SSFkVTUPfzwKygRH3XyMqXdDIJKovOZDrL0LG3kd1t&#10;RB+aB0BdpvhEDI9myPfqbEoLzRvqexW6Yohpjr0L6s/mg++ljO+Di9UqJqGuDPMbvTU8lA5wBmhf&#10;uzdmzYC/R+qe4Cwvlr+joc/tiVgdPMg6chQA7lEdcEdNRpaH9xNEf+vHrOsrX/4GAAD//wMAUEsD&#10;BBQABgAIAAAAIQDJNHZn4wAAAAsBAAAPAAAAZHJzL2Rvd25yZXYueG1sTI/BTsMwEETvSPyDtUjc&#10;WoeUmjTEqapIFRKCQ0sv3Jx4m0TY6xC7beDrMSc4ruZp5m2xnqxhZxx970jC3TwBhtQ43VMr4fC2&#10;nWXAfFCklXGEEr7Qw7q8vipUrt2Fdnjeh5bFEvK5ktCFMOSc+6ZDq/zcDUgxO7rRqhDPseV6VJdY&#10;bg1Pk0Rwq3qKC50asOqw+difrITnavuqdnVqs29TPb0cN8Pn4X0p5e3NtHkEFnAKfzD86kd1KKNT&#10;7U6kPTMSZovlIqIS7jPxACwSK5GlwGoJQqxS4GXB//9Q/gAAAP//AwBQSwECLQAUAAYACAAAACEA&#10;toM4kv4AAADhAQAAEwAAAAAAAAAAAAAAAAAAAAAAW0NvbnRlbnRfVHlwZXNdLnhtbFBLAQItABQA&#10;BgAIAAAAIQA4/SH/1gAAAJQBAAALAAAAAAAAAAAAAAAAAC8BAABfcmVscy8ucmVsc1BLAQItABQA&#10;BgAIAAAAIQCUNCsBFwIAAC0EAAAOAAAAAAAAAAAAAAAAAC4CAABkcnMvZTJvRG9jLnhtbFBLAQIt&#10;ABQABgAIAAAAIQDJNHZn4wAAAAsBAAAPAAAAAAAAAAAAAAAAAHEEAABkcnMvZG93bnJldi54bWxQ&#10;SwUGAAAAAAQABADzAAAAgQUAAAAA&#10;" filled="f" stroked="f" strokeweight=".5pt">
                <v:textbox>
                  <w:txbxContent>
                    <w:p w14:paraId="3D716348" w14:textId="77777777" w:rsidR="00445FD0" w:rsidRPr="0046395A" w:rsidRDefault="00445FD0" w:rsidP="00445FD0">
                      <w:pPr>
                        <w:spacing w:line="760" w:lineRule="exact"/>
                        <w:rPr>
                          <w:rFonts w:ascii="Open Sans Medium" w:hAnsi="Open Sans Medium" w:cs="Open Sans Medium"/>
                          <w:color w:val="FFFFFF" w:themeColor="background1"/>
                          <w:sz w:val="40"/>
                          <w:szCs w:val="40"/>
                        </w:rPr>
                      </w:pPr>
                      <w:r w:rsidRPr="0046395A">
                        <w:rPr>
                          <w:rFonts w:ascii="Open Sans Medium" w:hAnsi="Open Sans Medium" w:cs="Open Sans Medium"/>
                          <w:color w:val="FFFFFF" w:themeColor="background1"/>
                          <w:sz w:val="40"/>
                          <w:szCs w:val="40"/>
                        </w:rPr>
                        <w:t>Dofinansowanie z UE:</w:t>
                      </w:r>
                    </w:p>
                    <w:p w14:paraId="41FAA496" w14:textId="366D2CCA" w:rsidR="00445FD0" w:rsidRPr="0046395A" w:rsidRDefault="00813261" w:rsidP="00445FD0">
                      <w:pPr>
                        <w:spacing w:line="760" w:lineRule="exact"/>
                        <w:rPr>
                          <w:rFonts w:ascii="Open Sans Medium" w:hAnsi="Open Sans Medium" w:cs="Open Sans Medium"/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rFonts w:ascii="Open Sans Medium" w:hAnsi="Open Sans Medium" w:cs="Open Sans Medium"/>
                          <w:color w:val="FFFFFF" w:themeColor="background1"/>
                          <w:sz w:val="40"/>
                          <w:szCs w:val="40"/>
                        </w:rPr>
                        <w:t>1 949 100 000</w:t>
                      </w:r>
                      <w:r w:rsidR="0022671C" w:rsidRPr="0046395A">
                        <w:rPr>
                          <w:rFonts w:ascii="Open Sans Medium" w:hAnsi="Open Sans Medium" w:cs="Open Sans Medium"/>
                          <w:color w:val="FFFFFF" w:themeColor="background1"/>
                          <w:sz w:val="40"/>
                          <w:szCs w:val="40"/>
                        </w:rPr>
                        <w:t xml:space="preserve"> PLN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B3C354" wp14:editId="57175FB6">
                <wp:simplePos x="0" y="0"/>
                <wp:positionH relativeFrom="column">
                  <wp:posOffset>-385445</wp:posOffset>
                </wp:positionH>
                <wp:positionV relativeFrom="paragraph">
                  <wp:posOffset>451486</wp:posOffset>
                </wp:positionV>
                <wp:extent cx="6600825" cy="2495550"/>
                <wp:effectExtent l="0" t="0" r="0" b="0"/>
                <wp:wrapNone/>
                <wp:docPr id="16" name="Pole tekstow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0825" cy="2495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7C7417" w14:textId="76765DB9" w:rsidR="00445FD0" w:rsidRPr="0046395A" w:rsidRDefault="0022671C" w:rsidP="0022671C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46395A"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Ministerstwo Cyfryzacji oraz Naukowa i Akademicka Sieć komputerowa  - Państwowy Instytut Badawczy </w:t>
                            </w:r>
                            <w:r w:rsidR="00445FD0" w:rsidRPr="0046395A"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realizuj</w:t>
                            </w:r>
                            <w:r w:rsidRPr="0046395A"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36"/>
                                <w:szCs w:val="36"/>
                              </w:rPr>
                              <w:t>ą</w:t>
                            </w:r>
                            <w:r w:rsidR="00445FD0" w:rsidRPr="0046395A"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przedsięwzięcie:</w:t>
                            </w:r>
                          </w:p>
                          <w:p w14:paraId="2007D582" w14:textId="77777777" w:rsidR="00813261" w:rsidRDefault="00813261" w:rsidP="0081326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Open Sans Medium" w:hAnsi="Open Sans Medium" w:cs="Open Sans Medium"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</w:p>
                          <w:p w14:paraId="437E9489" w14:textId="1B9AE31F" w:rsidR="00445FD0" w:rsidRPr="0022671C" w:rsidRDefault="00813261" w:rsidP="0081326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813261">
                              <w:rPr>
                                <w:rFonts w:ascii="Open Sans Medium" w:hAnsi="Open Sans Medium" w:cs="Open Sans Medium"/>
                                <w:i/>
                                <w:iCs/>
                                <w:sz w:val="36"/>
                                <w:szCs w:val="36"/>
                              </w:rPr>
                              <w:t>Laboratoria sztucznej inteligencji (AI) oraz laboratoria nauk przyrodniczych, technologii, inżynierii i matematyki (STEM) utworzone w szkołach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B3C354" id="Pole tekstowe 16" o:spid="_x0000_s1027" type="#_x0000_t202" style="position:absolute;margin-left:-30.35pt;margin-top:35.55pt;width:519.75pt;height:19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9/LGQIAADQEAAAOAAAAZHJzL2Uyb0RvYy54bWysU01vGyEQvVfqf0Dc6127tpusvI7cRK4q&#10;WUkkJ8oZs+BFYhkK2Lvur+/A+qtpT1UvMDDDfLz3mN11jSZ74bwCU9LhIKdEGA6VMtuSvr4sP91Q&#10;4gMzFdNgREkPwtO7+ccPs9YWYgQ16Eo4gkmML1pb0joEW2SZ57VomB+AFQadElzDAh7dNqscazF7&#10;o7NRnk+zFlxlHXDhPd4+9E46T/mlFDw8SelFILqk2FtIq0vrJq7ZfMaKrWO2VvzYBvuHLhqmDBY9&#10;p3pggZGdU3+kahR34EGGAYcmAykVF2kGnGaYv5tmXTMr0iwIjrdnmPz/S8sf92v77EjovkKHBEZA&#10;WusLj5dxnk66Ju7YKUE/Qng4wya6QDheTqd5fjOaUMLRNxrfTiaTBGx2eW6dD98ENCQaJXXIS4KL&#10;7Vc+YEkMPYXEagaWSuvEjTakxRKfMeVvHnyhDT68NBut0G06oqqrQTZQHXA+Bz313vKlwh5WzIdn&#10;5pBrHAn1G55wkRqwFhwtSmpwP/92H+ORAvRS0qJ2Sup/7JgTlOjvBsm5HY7HUWzpMJ58GeHBXXs2&#10;1x6za+4B5TnEn2J5MmN80CdTOmjeUOaLWBVdzHCsXdJwMu9Dr2j8JlwsFikI5WVZWJm15TF1xC4i&#10;/NK9MWePNARk8BFOKmPFOzb62B71xS6AVImqiHOP6hF+lGZi8PiNovavzynq8tnnvwAAAP//AwBQ&#10;SwMEFAAGAAgAAAAhAN70ogziAAAACgEAAA8AAABkcnMvZG93bnJldi54bWxMj01Pg0AURfcm/ofJ&#10;M3HXDjQVkDI0DUljYnTR2o27gXkF0vlAZtqiv97nqi5f3sm95xbryWh2wdH3zgqI5xEwtI1TvW0F&#10;HD62swyYD9IqqZ1FAd/oYV3e3xUyV+5qd3jZh5ZRiPW5FNCFMOSc+6ZDI/3cDWjpd3SjkYHOseVq&#10;lFcKN5ovoijhRvaWGjo5YNVhc9qfjYDXavsud/XCZD+6enk7boavw+eTEI8P02YFLOAUbjD86ZM6&#10;lORUu7NVnmkBsyRKCRWQxjEwAp7TjLbUApbJMgZeFvz/hPIXAAD//wMAUEsBAi0AFAAGAAgAAAAh&#10;ALaDOJL+AAAA4QEAABMAAAAAAAAAAAAAAAAAAAAAAFtDb250ZW50X1R5cGVzXS54bWxQSwECLQAU&#10;AAYACAAAACEAOP0h/9YAAACUAQAACwAAAAAAAAAAAAAAAAAvAQAAX3JlbHMvLnJlbHNQSwECLQAU&#10;AAYACAAAACEAOmPfyxkCAAA0BAAADgAAAAAAAAAAAAAAAAAuAgAAZHJzL2Uyb0RvYy54bWxQSwEC&#10;LQAUAAYACAAAACEA3vSiDOIAAAAKAQAADwAAAAAAAAAAAAAAAABzBAAAZHJzL2Rvd25yZXYueG1s&#10;UEsFBgAAAAAEAAQA8wAAAIIFAAAAAA==&#10;" filled="f" stroked="f" strokeweight=".5pt">
                <v:textbox>
                  <w:txbxContent>
                    <w:p w14:paraId="6A7C7417" w14:textId="76765DB9" w:rsidR="00445FD0" w:rsidRPr="0046395A" w:rsidRDefault="0022671C" w:rsidP="0022671C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sz w:val="36"/>
                          <w:szCs w:val="36"/>
                        </w:rPr>
                      </w:pPr>
                      <w:r w:rsidRPr="0046395A">
                        <w:rPr>
                          <w:rFonts w:ascii="Open Sans Medium" w:hAnsi="Open Sans Medium" w:cs="Open Sans Medium"/>
                          <w:b/>
                          <w:bCs/>
                          <w:sz w:val="36"/>
                          <w:szCs w:val="36"/>
                        </w:rPr>
                        <w:t xml:space="preserve">Ministerstwo Cyfryzacji oraz Naukowa i Akademicka Sieć komputerowa  - Państwowy Instytut Badawczy </w:t>
                      </w:r>
                      <w:r w:rsidR="00445FD0" w:rsidRPr="0046395A">
                        <w:rPr>
                          <w:rFonts w:ascii="Open Sans Medium" w:hAnsi="Open Sans Medium" w:cs="Open Sans Medium"/>
                          <w:b/>
                          <w:bCs/>
                          <w:sz w:val="36"/>
                          <w:szCs w:val="36"/>
                        </w:rPr>
                        <w:t xml:space="preserve"> realizuj</w:t>
                      </w:r>
                      <w:r w:rsidRPr="0046395A">
                        <w:rPr>
                          <w:rFonts w:ascii="Open Sans Medium" w:hAnsi="Open Sans Medium" w:cs="Open Sans Medium"/>
                          <w:b/>
                          <w:bCs/>
                          <w:sz w:val="36"/>
                          <w:szCs w:val="36"/>
                        </w:rPr>
                        <w:t>ą</w:t>
                      </w:r>
                      <w:r w:rsidR="00445FD0" w:rsidRPr="0046395A">
                        <w:rPr>
                          <w:rFonts w:ascii="Open Sans Medium" w:hAnsi="Open Sans Medium" w:cs="Open Sans Medium"/>
                          <w:b/>
                          <w:bCs/>
                          <w:sz w:val="36"/>
                          <w:szCs w:val="36"/>
                        </w:rPr>
                        <w:t xml:space="preserve"> przedsięwzięcie:</w:t>
                      </w:r>
                    </w:p>
                    <w:p w14:paraId="2007D582" w14:textId="77777777" w:rsidR="00813261" w:rsidRDefault="00813261" w:rsidP="00813261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Open Sans Medium" w:hAnsi="Open Sans Medium" w:cs="Open Sans Medium"/>
                          <w:i/>
                          <w:iCs/>
                          <w:sz w:val="36"/>
                          <w:szCs w:val="36"/>
                        </w:rPr>
                      </w:pPr>
                    </w:p>
                    <w:p w14:paraId="437E9489" w14:textId="1B9AE31F" w:rsidR="00445FD0" w:rsidRPr="0022671C" w:rsidRDefault="00813261" w:rsidP="00813261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sz w:val="36"/>
                          <w:szCs w:val="36"/>
                        </w:rPr>
                      </w:pPr>
                      <w:r w:rsidRPr="00813261">
                        <w:rPr>
                          <w:rFonts w:ascii="Open Sans Medium" w:hAnsi="Open Sans Medium" w:cs="Open Sans Medium"/>
                          <w:i/>
                          <w:iCs/>
                          <w:sz w:val="36"/>
                          <w:szCs w:val="36"/>
                        </w:rPr>
                        <w:t>Laboratoria sztucznej inteligencji (AI) oraz laboratoria nauk przyrodniczych, technologii, inżynierii i matematyki (STEM) utworzone w szkołach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77E41" w:rsidSect="00CE067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 Sans Medium">
    <w:altName w:val="Segoe UI"/>
    <w:charset w:val="00"/>
    <w:family w:val="auto"/>
    <w:pitch w:val="variable"/>
    <w:sig w:usb0="E00002FF" w:usb1="4000201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B10068"/>
    <w:multiLevelType w:val="multilevel"/>
    <w:tmpl w:val="AFBC4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E5768A"/>
    <w:multiLevelType w:val="multilevel"/>
    <w:tmpl w:val="AFDC3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687B63"/>
    <w:multiLevelType w:val="hybridMultilevel"/>
    <w:tmpl w:val="034499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8558A5"/>
    <w:multiLevelType w:val="multilevel"/>
    <w:tmpl w:val="E034A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4152A0"/>
    <w:multiLevelType w:val="multilevel"/>
    <w:tmpl w:val="0F3CE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3901657">
    <w:abstractNumId w:val="0"/>
  </w:num>
  <w:num w:numId="2" w16cid:durableId="456534873">
    <w:abstractNumId w:val="3"/>
  </w:num>
  <w:num w:numId="3" w16cid:durableId="1936278189">
    <w:abstractNumId w:val="4"/>
  </w:num>
  <w:num w:numId="4" w16cid:durableId="2021736637">
    <w:abstractNumId w:val="1"/>
  </w:num>
  <w:num w:numId="5" w16cid:durableId="8325707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E41"/>
    <w:rsid w:val="0022671C"/>
    <w:rsid w:val="00277E41"/>
    <w:rsid w:val="003457A0"/>
    <w:rsid w:val="003511D2"/>
    <w:rsid w:val="00445FD0"/>
    <w:rsid w:val="0046395A"/>
    <w:rsid w:val="005011EE"/>
    <w:rsid w:val="00674D0C"/>
    <w:rsid w:val="006A5791"/>
    <w:rsid w:val="006F64ED"/>
    <w:rsid w:val="00813261"/>
    <w:rsid w:val="00911F95"/>
    <w:rsid w:val="00A3771D"/>
    <w:rsid w:val="00A443E4"/>
    <w:rsid w:val="00B44B94"/>
    <w:rsid w:val="00C25C83"/>
    <w:rsid w:val="00C90D74"/>
    <w:rsid w:val="00CE0676"/>
    <w:rsid w:val="00D71D48"/>
    <w:rsid w:val="00E04932"/>
    <w:rsid w:val="00E32D35"/>
    <w:rsid w:val="00E76506"/>
    <w:rsid w:val="00EF6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5C346"/>
  <w15:chartTrackingRefBased/>
  <w15:docId w15:val="{0B4F2A4B-BC21-4404-9443-5F5E29D1A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zh-CN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2D35"/>
    <w:pPr>
      <w:spacing w:after="0" w:line="240" w:lineRule="auto"/>
    </w:pPr>
    <w:rPr>
      <w:kern w:val="0"/>
      <w:sz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77E41"/>
    <w:pPr>
      <w:keepNext/>
      <w:keepLines/>
      <w:spacing w:before="360" w:after="80"/>
      <w:outlineLvl w:val="0"/>
    </w:pPr>
    <w:rPr>
      <w:rFonts w:asciiTheme="majorHAnsi" w:eastAsiaTheme="majorEastAsia" w:hAnsiTheme="majorHAnsi" w:cs="Mangal"/>
      <w:color w:val="2F5496" w:themeColor="accent1" w:themeShade="BF"/>
      <w:sz w:val="40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77E41"/>
    <w:pPr>
      <w:keepNext/>
      <w:keepLines/>
      <w:spacing w:before="160" w:after="80"/>
      <w:outlineLvl w:val="1"/>
    </w:pPr>
    <w:rPr>
      <w:rFonts w:asciiTheme="majorHAnsi" w:eastAsiaTheme="majorEastAsia" w:hAnsiTheme="majorHAnsi" w:cs="Mangal"/>
      <w:color w:val="2F5496" w:themeColor="accent1" w:themeShade="BF"/>
      <w:sz w:val="32"/>
      <w:szCs w:val="29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77E41"/>
    <w:pPr>
      <w:keepNext/>
      <w:keepLines/>
      <w:spacing w:before="160" w:after="80"/>
      <w:outlineLvl w:val="2"/>
    </w:pPr>
    <w:rPr>
      <w:rFonts w:eastAsiaTheme="majorEastAsia" w:cs="Mangal"/>
      <w:color w:val="2F5496" w:themeColor="accent1" w:themeShade="BF"/>
      <w:sz w:val="28"/>
      <w:szCs w:val="25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77E41"/>
    <w:pPr>
      <w:keepNext/>
      <w:keepLines/>
      <w:spacing w:before="80" w:after="40"/>
      <w:outlineLvl w:val="3"/>
    </w:pPr>
    <w:rPr>
      <w:rFonts w:eastAsiaTheme="majorEastAsia" w:cs="Mangal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77E41"/>
    <w:pPr>
      <w:keepNext/>
      <w:keepLines/>
      <w:spacing w:before="80" w:after="40"/>
      <w:outlineLvl w:val="4"/>
    </w:pPr>
    <w:rPr>
      <w:rFonts w:eastAsiaTheme="majorEastAsia" w:cs="Mangal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77E41"/>
    <w:pPr>
      <w:keepNext/>
      <w:keepLines/>
      <w:spacing w:before="40"/>
      <w:outlineLvl w:val="5"/>
    </w:pPr>
    <w:rPr>
      <w:rFonts w:eastAsiaTheme="majorEastAsia" w:cs="Mangal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77E41"/>
    <w:pPr>
      <w:keepNext/>
      <w:keepLines/>
      <w:spacing w:before="40"/>
      <w:outlineLvl w:val="6"/>
    </w:pPr>
    <w:rPr>
      <w:rFonts w:eastAsiaTheme="majorEastAsia" w:cs="Mangal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77E41"/>
    <w:pPr>
      <w:keepNext/>
      <w:keepLines/>
      <w:outlineLvl w:val="7"/>
    </w:pPr>
    <w:rPr>
      <w:rFonts w:eastAsiaTheme="majorEastAsia" w:cs="Mangal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77E41"/>
    <w:pPr>
      <w:keepNext/>
      <w:keepLines/>
      <w:outlineLvl w:val="8"/>
    </w:pPr>
    <w:rPr>
      <w:rFonts w:eastAsiaTheme="majorEastAsia" w:cs="Mangal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77E41"/>
    <w:rPr>
      <w:rFonts w:asciiTheme="majorHAnsi" w:eastAsiaTheme="majorEastAsia" w:hAnsiTheme="majorHAnsi" w:cs="Mangal"/>
      <w:color w:val="2F5496" w:themeColor="accent1" w:themeShade="BF"/>
      <w:kern w:val="0"/>
      <w:sz w:val="40"/>
      <w:szCs w:val="36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77E41"/>
    <w:rPr>
      <w:rFonts w:asciiTheme="majorHAnsi" w:eastAsiaTheme="majorEastAsia" w:hAnsiTheme="majorHAnsi" w:cs="Mangal"/>
      <w:color w:val="2F5496" w:themeColor="accent1" w:themeShade="BF"/>
      <w:kern w:val="0"/>
      <w:sz w:val="32"/>
      <w:szCs w:val="29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77E41"/>
    <w:rPr>
      <w:rFonts w:eastAsiaTheme="majorEastAsia" w:cs="Mangal"/>
      <w:color w:val="2F5496" w:themeColor="accent1" w:themeShade="BF"/>
      <w:kern w:val="0"/>
      <w:sz w:val="28"/>
      <w:szCs w:val="25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77E41"/>
    <w:rPr>
      <w:rFonts w:eastAsiaTheme="majorEastAsia" w:cs="Mangal"/>
      <w:i/>
      <w:iCs/>
      <w:color w:val="2F5496" w:themeColor="accent1" w:themeShade="BF"/>
      <w:kern w:val="0"/>
      <w:sz w:val="24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77E41"/>
    <w:rPr>
      <w:rFonts w:eastAsiaTheme="majorEastAsia" w:cs="Mangal"/>
      <w:color w:val="2F5496" w:themeColor="accent1" w:themeShade="BF"/>
      <w:kern w:val="0"/>
      <w:sz w:val="24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77E41"/>
    <w:rPr>
      <w:rFonts w:eastAsiaTheme="majorEastAsia" w:cs="Mangal"/>
      <w:i/>
      <w:iCs/>
      <w:color w:val="595959" w:themeColor="text1" w:themeTint="A6"/>
      <w:kern w:val="0"/>
      <w:sz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77E41"/>
    <w:rPr>
      <w:rFonts w:eastAsiaTheme="majorEastAsia" w:cs="Mangal"/>
      <w:color w:val="595959" w:themeColor="text1" w:themeTint="A6"/>
      <w:kern w:val="0"/>
      <w:sz w:val="24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77E41"/>
    <w:rPr>
      <w:rFonts w:eastAsiaTheme="majorEastAsia" w:cs="Mangal"/>
      <w:i/>
      <w:iCs/>
      <w:color w:val="272727" w:themeColor="text1" w:themeTint="D8"/>
      <w:kern w:val="0"/>
      <w:sz w:val="24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77E41"/>
    <w:rPr>
      <w:rFonts w:eastAsiaTheme="majorEastAsia" w:cs="Mangal"/>
      <w:color w:val="272727" w:themeColor="text1" w:themeTint="D8"/>
      <w:kern w:val="0"/>
      <w:sz w:val="24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277E41"/>
    <w:pPr>
      <w:spacing w:after="80"/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TytuZnak">
    <w:name w:val="Tytuł Znak"/>
    <w:basedOn w:val="Domylnaczcionkaakapitu"/>
    <w:link w:val="Tytu"/>
    <w:uiPriority w:val="10"/>
    <w:rsid w:val="00277E41"/>
    <w:rPr>
      <w:rFonts w:asciiTheme="majorHAnsi" w:eastAsiaTheme="majorEastAsia" w:hAnsiTheme="majorHAnsi" w:cs="Mangal"/>
      <w:spacing w:val="-10"/>
      <w:kern w:val="28"/>
      <w:sz w:val="56"/>
      <w:szCs w:val="50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77E41"/>
    <w:pPr>
      <w:numPr>
        <w:ilvl w:val="1"/>
      </w:numPr>
      <w:spacing w:after="160"/>
    </w:pPr>
    <w:rPr>
      <w:rFonts w:eastAsiaTheme="majorEastAsia" w:cs="Mangal"/>
      <w:color w:val="595959" w:themeColor="text1" w:themeTint="A6"/>
      <w:spacing w:val="15"/>
      <w:sz w:val="28"/>
      <w:szCs w:val="25"/>
    </w:rPr>
  </w:style>
  <w:style w:type="character" w:customStyle="1" w:styleId="PodtytuZnak">
    <w:name w:val="Podtytuł Znak"/>
    <w:basedOn w:val="Domylnaczcionkaakapitu"/>
    <w:link w:val="Podtytu"/>
    <w:uiPriority w:val="11"/>
    <w:rsid w:val="00277E41"/>
    <w:rPr>
      <w:rFonts w:eastAsiaTheme="majorEastAsia" w:cs="Mangal"/>
      <w:color w:val="595959" w:themeColor="text1" w:themeTint="A6"/>
      <w:spacing w:val="15"/>
      <w:kern w:val="0"/>
      <w:sz w:val="28"/>
      <w:szCs w:val="25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277E41"/>
    <w:pPr>
      <w:spacing w:before="160" w:after="160"/>
      <w:jc w:val="center"/>
    </w:pPr>
    <w:rPr>
      <w:rFonts w:cs="Mangal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77E41"/>
    <w:rPr>
      <w:rFonts w:cs="Mangal"/>
      <w:i/>
      <w:iCs/>
      <w:color w:val="404040" w:themeColor="text1" w:themeTint="BF"/>
      <w:kern w:val="0"/>
      <w:sz w:val="24"/>
      <w14:ligatures w14:val="none"/>
    </w:rPr>
  </w:style>
  <w:style w:type="paragraph" w:styleId="Akapitzlist">
    <w:name w:val="List Paragraph"/>
    <w:basedOn w:val="Normalny"/>
    <w:uiPriority w:val="34"/>
    <w:qFormat/>
    <w:rsid w:val="00277E41"/>
    <w:pPr>
      <w:ind w:left="720"/>
      <w:contextualSpacing/>
    </w:pPr>
    <w:rPr>
      <w:rFonts w:cs="Mangal"/>
    </w:rPr>
  </w:style>
  <w:style w:type="character" w:styleId="Wyrnienieintensywne">
    <w:name w:val="Intense Emphasis"/>
    <w:basedOn w:val="Domylnaczcionkaakapitu"/>
    <w:uiPriority w:val="21"/>
    <w:qFormat/>
    <w:rsid w:val="00277E4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77E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cs="Mangal"/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77E41"/>
    <w:rPr>
      <w:rFonts w:cs="Mangal"/>
      <w:i/>
      <w:iCs/>
      <w:color w:val="2F5496" w:themeColor="accent1" w:themeShade="BF"/>
      <w:kern w:val="0"/>
      <w:sz w:val="24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277E4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316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Aksamit</dc:creator>
  <cp:keywords/>
  <dc:description/>
  <cp:lastModifiedBy>Krzysztof Aksamit</cp:lastModifiedBy>
  <cp:revision>4</cp:revision>
  <dcterms:created xsi:type="dcterms:W3CDTF">2026-03-13T11:27:00Z</dcterms:created>
  <dcterms:modified xsi:type="dcterms:W3CDTF">2026-03-13T11:44:00Z</dcterms:modified>
</cp:coreProperties>
</file>